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8E" w:rsidRDefault="006D7C8E" w:rsidP="006D7C8E">
      <w:r>
        <w:t xml:space="preserve">Исследование Упанишад </w:t>
      </w:r>
      <w:proofErr w:type="gramStart"/>
      <w:r>
        <w:t>ч</w:t>
      </w:r>
      <w:proofErr w:type="gramEnd"/>
      <w:r>
        <w:t>.</w:t>
      </w:r>
      <w:r w:rsidR="00BF05A7">
        <w:t xml:space="preserve"> </w:t>
      </w:r>
      <w:r>
        <w:t>I</w:t>
      </w:r>
    </w:p>
    <w:p w:rsidR="00D736A4" w:rsidRDefault="006D7C8E" w:rsidP="006D7C8E">
      <w:r>
        <w:t xml:space="preserve">Многие американские теософы спрашивают: "Что </w:t>
      </w:r>
      <w:r w:rsidR="00BF05A7">
        <w:t xml:space="preserve">такое </w:t>
      </w:r>
      <w:r>
        <w:t>Уп</w:t>
      </w:r>
      <w:r w:rsidR="00123BAE">
        <w:t>анишады?" Они являются</w:t>
      </w:r>
      <w:r>
        <w:t xml:space="preserve"> часть</w:t>
      </w:r>
      <w:r w:rsidR="00123BAE">
        <w:t>ю</w:t>
      </w:r>
      <w:r w:rsidR="00404D74">
        <w:t xml:space="preserve"> древней арийской литературы. Э</w:t>
      </w:r>
      <w:r>
        <w:t xml:space="preserve">тот журнал </w:t>
      </w:r>
      <w:r w:rsidR="00404D74">
        <w:t>поставил перед собой цель помочь теософам</w:t>
      </w:r>
      <w:r>
        <w:t xml:space="preserve"> Америки</w:t>
      </w:r>
      <w:r w:rsidR="00404D74">
        <w:t xml:space="preserve"> познакомиться с этой литературой и показать в ней все хорошее и истинное</w:t>
      </w:r>
      <w:r>
        <w:t>. Как говорит Макс Мюллер, до сих п</w:t>
      </w:r>
      <w:r w:rsidR="00404D74">
        <w:t>ор Упанишады не получили через санскрит и восточных ученых того отношения</w:t>
      </w:r>
      <w:r>
        <w:t>, которое в глазах философов и богосл</w:t>
      </w:r>
      <w:r w:rsidR="00404D74">
        <w:t>овов они вполне</w:t>
      </w:r>
      <w:r>
        <w:t xml:space="preserve"> заслуживаю</w:t>
      </w:r>
      <w:r w:rsidR="00404D74">
        <w:t>т. Он также называет их "древними теософскими трактатами</w:t>
      </w:r>
      <w:r>
        <w:t>" и заявляет, что его настоящая любовь к санскритск</w:t>
      </w:r>
      <w:r w:rsidR="00404D74">
        <w:t>ой литературе была впервые воспламенена</w:t>
      </w:r>
      <w:r>
        <w:t xml:space="preserve"> ими. (1) </w:t>
      </w:r>
      <w:r w:rsidR="00ED6146">
        <w:t>Они никак не трактовались</w:t>
      </w:r>
      <w:r>
        <w:t xml:space="preserve"> в </w:t>
      </w:r>
      <w:r w:rsidR="00ED6146">
        <w:t>Соединенных Штатах, так как о них почти не знали на</w:t>
      </w:r>
      <w:r>
        <w:t xml:space="preserve"> оригинальном язы</w:t>
      </w:r>
      <w:r w:rsidR="00ED6146">
        <w:t>ке в этой стране, и очень мало по переводам</w:t>
      </w:r>
      <w:r>
        <w:t>. Евр</w:t>
      </w:r>
      <w:r w:rsidR="00ED6146">
        <w:t>опа и Америка отличается в этом. В</w:t>
      </w:r>
      <w:r>
        <w:t xml:space="preserve"> то время к</w:t>
      </w:r>
      <w:r w:rsidR="00ED6146">
        <w:t>ак в Англии и Германии</w:t>
      </w:r>
      <w:r>
        <w:t xml:space="preserve"> такое исследование ограничивае</w:t>
      </w:r>
      <w:r w:rsidR="00ED6146">
        <w:t>тся книжным червем или богословом</w:t>
      </w:r>
      <w:r>
        <w:t>,</w:t>
      </w:r>
      <w:r w:rsidR="00ED6146">
        <w:t xml:space="preserve"> то здесь в народе распространено довольно свободное образование</w:t>
      </w:r>
      <w:r>
        <w:t>,</w:t>
      </w:r>
      <w:r w:rsidR="00ED6146">
        <w:t xml:space="preserve"> так что изучение этих книг в переводе</w:t>
      </w:r>
      <w:r>
        <w:t xml:space="preserve"> може</w:t>
      </w:r>
      <w:r w:rsidR="00ED6146">
        <w:t>т быть популярным, что</w:t>
      </w:r>
      <w:r>
        <w:t xml:space="preserve"> в Европе, пожалуй, невозможно.</w:t>
      </w:r>
    </w:p>
    <w:p w:rsidR="006D7C8E" w:rsidRDefault="006D7C8E" w:rsidP="006D7C8E">
      <w:r>
        <w:t>Мюллер вернулся к изучению Уп</w:t>
      </w:r>
      <w:r w:rsidR="00E52C84">
        <w:t>анишад после тридцати</w:t>
      </w:r>
      <w:r>
        <w:t>лет</w:t>
      </w:r>
      <w:r w:rsidR="00E52C84">
        <w:t>него периода, в течение которого</w:t>
      </w:r>
      <w:r>
        <w:t xml:space="preserve"> он по</w:t>
      </w:r>
      <w:r w:rsidR="00E52C84">
        <w:t>святил себя изучению гимнов и Брахманам Вед;</w:t>
      </w:r>
      <w:r>
        <w:t xml:space="preserve"> его интерес к ним не умен</w:t>
      </w:r>
      <w:r w:rsidR="00E52C84">
        <w:t>ьшается. Что же касается времени написания</w:t>
      </w:r>
      <w:r>
        <w:t xml:space="preserve"> этих трактатов, </w:t>
      </w:r>
      <w:r w:rsidR="00E52C84">
        <w:t xml:space="preserve">то он говорит, что оно относится приблизительно к 800 году </w:t>
      </w:r>
      <w:proofErr w:type="gramStart"/>
      <w:r w:rsidR="00E52C84">
        <w:t>до</w:t>
      </w:r>
      <w:proofErr w:type="gramEnd"/>
      <w:r w:rsidR="00E52C84">
        <w:t xml:space="preserve"> н.э</w:t>
      </w:r>
      <w:r>
        <w:t>.</w:t>
      </w:r>
    </w:p>
    <w:p w:rsidR="006D7C8E" w:rsidRDefault="006D7C8E" w:rsidP="006D7C8E">
      <w:r>
        <w:t>Это слово означает "секрет</w:t>
      </w:r>
      <w:r w:rsidR="00E52C84">
        <w:t>ная доктрина", "философская доктрина" и более строго, "сидеть около</w:t>
      </w:r>
      <w:r>
        <w:t>." Индуистские богословы говорят</w:t>
      </w:r>
      <w:r w:rsidR="00E52C84">
        <w:t>, что</w:t>
      </w:r>
      <w:r>
        <w:t xml:space="preserve"> Упанишады относятся к </w:t>
      </w:r>
      <w:proofErr w:type="spellStart"/>
      <w:r>
        <w:t>богоо</w:t>
      </w:r>
      <w:r w:rsidR="00E52C84">
        <w:t>ткровенной</w:t>
      </w:r>
      <w:proofErr w:type="spellEnd"/>
      <w:r w:rsidR="00E52C84">
        <w:t xml:space="preserve"> религии в противоположность </w:t>
      </w:r>
      <w:proofErr w:type="gramStart"/>
      <w:r w:rsidR="00E52C84">
        <w:t>к</w:t>
      </w:r>
      <w:proofErr w:type="gramEnd"/>
      <w:r w:rsidR="00E52C84">
        <w:t xml:space="preserve"> традиционной</w:t>
      </w:r>
      <w:r w:rsidR="000E311B">
        <w:t xml:space="preserve"> религии</w:t>
      </w:r>
      <w:r>
        <w:t xml:space="preserve">. </w:t>
      </w:r>
      <w:proofErr w:type="gramStart"/>
      <w:r>
        <w:t>По мнению нашего друга Мюллера,</w:t>
      </w:r>
      <w:r w:rsidR="000E311B">
        <w:t xml:space="preserve"> которому все западные исследователи должны быть всегда признательны</w:t>
      </w:r>
      <w:r>
        <w:t xml:space="preserve"> независ</w:t>
      </w:r>
      <w:r w:rsidR="000E311B">
        <w:t>имо от того, насколько они  согласны с его точки зрения на Веды, как на лепет</w:t>
      </w:r>
      <w:r>
        <w:t xml:space="preserve"> человека </w:t>
      </w:r>
      <w:r w:rsidR="000E311B">
        <w:t>в младенческом возрасте, "</w:t>
      </w:r>
      <w:r>
        <w:t>самые ранние из этих философских тра</w:t>
      </w:r>
      <w:r w:rsidR="000E311B">
        <w:t>ктатов всегда сохранят свое</w:t>
      </w:r>
      <w:r>
        <w:t xml:space="preserve"> место в мировой литературе, среди</w:t>
      </w:r>
      <w:r w:rsidR="000E311B">
        <w:t xml:space="preserve"> самых поразительных произведений</w:t>
      </w:r>
      <w:r>
        <w:t xml:space="preserve"> че</w:t>
      </w:r>
      <w:r w:rsidR="000E311B">
        <w:t>ловеческого ума в любом веке</w:t>
      </w:r>
      <w:r>
        <w:t xml:space="preserve"> и в любой стране ". (2)</w:t>
      </w:r>
      <w:proofErr w:type="gramEnd"/>
    </w:p>
    <w:p w:rsidR="00D736A4" w:rsidRDefault="000E311B" w:rsidP="006D7C8E">
      <w:r>
        <w:t>Профессор Вебер насчит</w:t>
      </w:r>
      <w:r w:rsidR="00984EA3">
        <w:t>ыв</w:t>
      </w:r>
      <w:r>
        <w:t>ал 235 Упанишад</w:t>
      </w:r>
      <w:r w:rsidR="006D7C8E">
        <w:t>;</w:t>
      </w:r>
      <w:r>
        <w:t xml:space="preserve"> (3) в 1865 году Мюллер насчитал </w:t>
      </w:r>
      <w:r w:rsidR="006D7C8E">
        <w:t xml:space="preserve"> 149</w:t>
      </w:r>
      <w:r>
        <w:t xml:space="preserve"> Упанишад</w:t>
      </w:r>
      <w:r w:rsidR="006D7C8E">
        <w:t xml:space="preserve">, а другие </w:t>
      </w:r>
      <w:r w:rsidR="00984EA3">
        <w:t xml:space="preserve">исследователи </w:t>
      </w:r>
      <w:r w:rsidR="006D7C8E">
        <w:t>добав</w:t>
      </w:r>
      <w:r w:rsidR="00984EA3">
        <w:t>ляют к этому числу, так что</w:t>
      </w:r>
      <w:r w:rsidR="006D7C8E">
        <w:t xml:space="preserve"> на сегодняшний д</w:t>
      </w:r>
      <w:r w:rsidR="00984EA3">
        <w:t>ень фактическое число не известно</w:t>
      </w:r>
      <w:r w:rsidR="006D7C8E">
        <w:t>. На самом</w:t>
      </w:r>
      <w:r w:rsidR="00984EA3">
        <w:t xml:space="preserve"> деле некоторые востоковеды считают</w:t>
      </w:r>
      <w:r w:rsidR="006D7C8E">
        <w:t>, что</w:t>
      </w:r>
      <w:r w:rsidR="00984EA3">
        <w:t xml:space="preserve"> прежде, чем они приобретут </w:t>
      </w:r>
      <w:proofErr w:type="gramStart"/>
      <w:r w:rsidR="00984EA3">
        <w:t>свою</w:t>
      </w:r>
      <w:proofErr w:type="gramEnd"/>
    </w:p>
    <w:p w:rsidR="006D7C8E" w:rsidRDefault="00984EA3" w:rsidP="006D7C8E">
      <w:r>
        <w:lastRenderedPageBreak/>
        <w:t>нынешнюю форму, должна открыться</w:t>
      </w:r>
      <w:r w:rsidR="006D7C8E">
        <w:t xml:space="preserve"> большая масса традиционных Упанишад.</w:t>
      </w:r>
    </w:p>
    <w:p w:rsidR="006D7C8E" w:rsidRDefault="006D7C8E" w:rsidP="006D7C8E">
      <w:r>
        <w:t xml:space="preserve">Значение </w:t>
      </w:r>
      <w:r w:rsidR="00984EA3">
        <w:t xml:space="preserve">этого </w:t>
      </w:r>
      <w:r>
        <w:t xml:space="preserve">слова, </w:t>
      </w:r>
      <w:r w:rsidR="00984EA3">
        <w:t>о котором надо</w:t>
      </w:r>
      <w:r w:rsidR="00EE5C6D">
        <w:t>,</w:t>
      </w:r>
      <w:r w:rsidR="00984EA3">
        <w:t xml:space="preserve"> прежде всего</w:t>
      </w:r>
      <w:r w:rsidR="00EE5C6D">
        <w:t>,</w:t>
      </w:r>
      <w:r w:rsidR="00984EA3">
        <w:t xml:space="preserve"> помнить</w:t>
      </w:r>
      <w:r w:rsidR="00EE5C6D">
        <w:t xml:space="preserve"> – это "тайное знание</w:t>
      </w:r>
      <w:r>
        <w:t xml:space="preserve"> или истинное знание", хотя там может быть </w:t>
      </w:r>
      <w:r w:rsidR="00EE5C6D">
        <w:t xml:space="preserve">ложная </w:t>
      </w:r>
      <w:r>
        <w:t>Упанишада или тайное</w:t>
      </w:r>
      <w:r w:rsidR="00EE5C6D">
        <w:t xml:space="preserve"> знание</w:t>
      </w:r>
      <w:r>
        <w:t>.</w:t>
      </w:r>
    </w:p>
    <w:p w:rsidR="006D7C8E" w:rsidRDefault="006D7C8E" w:rsidP="006D7C8E">
      <w:r>
        <w:t xml:space="preserve">В </w:t>
      </w:r>
      <w:proofErr w:type="spellStart"/>
      <w:r>
        <w:t>Чхандогья</w:t>
      </w:r>
      <w:proofErr w:type="spellEnd"/>
      <w:r>
        <w:t xml:space="preserve"> Упаниш</w:t>
      </w:r>
      <w:r w:rsidR="00EE5C6D">
        <w:t>аде (I, 1) после описания глубокого значение ОМ</w:t>
      </w:r>
      <w:r>
        <w:t xml:space="preserve"> говорит</w:t>
      </w:r>
      <w:r w:rsidR="00EE5C6D">
        <w:t>ся</w:t>
      </w:r>
      <w:r>
        <w:t>, что ж</w:t>
      </w:r>
      <w:r w:rsidR="00EE5C6D">
        <w:t>ертва, которую человек приносит</w:t>
      </w:r>
      <w:r>
        <w:t xml:space="preserve"> со знанием, с веро</w:t>
      </w:r>
      <w:r w:rsidR="00EE5C6D">
        <w:t>й</w:t>
      </w:r>
      <w:r>
        <w:t xml:space="preserve"> и с Упанишад</w:t>
      </w:r>
      <w:r w:rsidR="00EE5C6D">
        <w:t>ой, то есть</w:t>
      </w:r>
      <w:r>
        <w:t xml:space="preserve"> </w:t>
      </w:r>
      <w:r w:rsidR="00EE5C6D">
        <w:t>с пониманием тайного знания и</w:t>
      </w:r>
      <w:r>
        <w:t xml:space="preserve"> основ</w:t>
      </w:r>
      <w:r w:rsidR="00EE5C6D">
        <w:t>ополагающих принципов и действий, является более действенной, чем жертва, приносимая с верой и единственным</w:t>
      </w:r>
      <w:r>
        <w:t xml:space="preserve"> знание</w:t>
      </w:r>
      <w:r w:rsidR="00EE5C6D">
        <w:t>м</w:t>
      </w:r>
      <w:r>
        <w:t xml:space="preserve"> обрядов,</w:t>
      </w:r>
      <w:r w:rsidR="00EE5C6D">
        <w:t xml:space="preserve"> их происхождения и последовательности. Истинная жертва – это не та, что кладут</w:t>
      </w:r>
      <w:r>
        <w:t xml:space="preserve"> на алтарь в храм</w:t>
      </w:r>
      <w:r w:rsidR="00EE5C6D">
        <w:t>е, но ежедневная жертва при каждом нашем</w:t>
      </w:r>
      <w:r>
        <w:t xml:space="preserve"> вдох</w:t>
      </w:r>
      <w:r w:rsidR="00EE5C6D">
        <w:t>е и каждой мысли</w:t>
      </w:r>
      <w:r>
        <w:t>.</w:t>
      </w:r>
    </w:p>
    <w:p w:rsidR="006D7C8E" w:rsidRDefault="0069393E" w:rsidP="006D7C8E">
      <w:proofErr w:type="spellStart"/>
      <w:r>
        <w:t>Мундака</w:t>
      </w:r>
      <w:proofErr w:type="spellEnd"/>
      <w:r w:rsidR="006D7C8E">
        <w:t xml:space="preserve"> Упанишада</w:t>
      </w:r>
    </w:p>
    <w:p w:rsidR="006D7C8E" w:rsidRDefault="0069393E" w:rsidP="006D7C8E">
      <w:r>
        <w:t>Она входит</w:t>
      </w:r>
      <w:r w:rsidR="006D7C8E">
        <w:t xml:space="preserve"> в </w:t>
      </w:r>
      <w:proofErr w:type="spellStart"/>
      <w:r w:rsidR="006D7C8E">
        <w:t>Атхарва</w:t>
      </w:r>
      <w:proofErr w:type="spellEnd"/>
      <w:r>
        <w:t xml:space="preserve"> </w:t>
      </w:r>
      <w:proofErr w:type="gramStart"/>
      <w:r>
        <w:t>-в</w:t>
      </w:r>
      <w:proofErr w:type="gramEnd"/>
      <w:r>
        <w:t>еду</w:t>
      </w:r>
      <w:r w:rsidR="006D7C8E">
        <w:t>. Хотя он</w:t>
      </w:r>
      <w:r>
        <w:t>а</w:t>
      </w:r>
      <w:r w:rsidR="006D7C8E">
        <w:t xml:space="preserve"> </w:t>
      </w:r>
      <w:r>
        <w:t xml:space="preserve">имеет форму </w:t>
      </w:r>
      <w:proofErr w:type="spellStart"/>
      <w:r>
        <w:t>мантры</w:t>
      </w:r>
      <w:proofErr w:type="spellEnd"/>
      <w:r>
        <w:t>, ее не использую</w:t>
      </w:r>
      <w:r w:rsidR="006D7C8E">
        <w:t xml:space="preserve"> </w:t>
      </w:r>
      <w:r w:rsidR="00B95866">
        <w:t>в жертвоприношениях, так как ее</w:t>
      </w:r>
      <w:r w:rsidR="006D7C8E">
        <w:t xml:space="preserve"> единственн</w:t>
      </w:r>
      <w:r w:rsidR="00B95866">
        <w:t>ой целью является обучение высочайшему знанию, знанию о Брахме, которое нельзя получить при поклонении или жертвоприношении</w:t>
      </w:r>
      <w:r w:rsidR="006D7C8E">
        <w:t>. Подноше</w:t>
      </w:r>
      <w:r w:rsidR="00B95866">
        <w:t>ния богам, независимо от церкви, при сдержанном дыхании, покаянии и обострении психического состояния</w:t>
      </w:r>
      <w:r w:rsidR="006D7C8E">
        <w:t xml:space="preserve"> не пр</w:t>
      </w:r>
      <w:r w:rsidR="00B95866">
        <w:t>иводи</w:t>
      </w:r>
      <w:r w:rsidR="006D7C8E">
        <w:t>т к истинному знанию</w:t>
      </w:r>
      <w:r w:rsidR="00B95866">
        <w:t>. Тем не менее, некоторые действия необходимо выполнять, многим людям необходимы действия, жертвы и покаяние как ступеньки к высшей жизни. По мере действий и жертвоприношений, человек</w:t>
      </w:r>
      <w:r w:rsidR="006D7C8E">
        <w:t xml:space="preserve"> постепенно</w:t>
      </w:r>
      <w:r w:rsidR="00B95866">
        <w:t xml:space="preserve"> сам обнаруживает заблуждения</w:t>
      </w:r>
      <w:r w:rsidR="006D7C8E">
        <w:t>. Затем</w:t>
      </w:r>
      <w:r w:rsidR="00D736A4">
        <w:t xml:space="preserve"> он может удалить их. Поэтому</w:t>
      </w:r>
      <w:r w:rsidR="006D7C8E">
        <w:t xml:space="preserve"> индусские комме</w:t>
      </w:r>
      <w:r w:rsidR="00B95866">
        <w:t>нтаторы объяснили название этой Упанишады как "бр</w:t>
      </w:r>
      <w:r w:rsidR="00D736A4">
        <w:t>итая</w:t>
      </w:r>
      <w:r w:rsidR="00B95866">
        <w:t>"</w:t>
      </w:r>
      <w:r w:rsidR="006D7C8E">
        <w:t>. То есть, он</w:t>
      </w:r>
      <w:r w:rsidR="00D736A4">
        <w:t>а сбривает заблуждения ума как бритва. Европейские схоласты говорят</w:t>
      </w:r>
      <w:r w:rsidR="006D7C8E">
        <w:t xml:space="preserve">, что название </w:t>
      </w:r>
      <w:r w:rsidR="00D736A4">
        <w:t>ее до сих пор не объяснено. Они могут быть совершенно правы, но я</w:t>
      </w:r>
      <w:r w:rsidR="006D7C8E">
        <w:t xml:space="preserve"> уверен,</w:t>
      </w:r>
      <w:r w:rsidR="00D736A4">
        <w:t xml:space="preserve"> что для индусов индусское</w:t>
      </w:r>
      <w:r w:rsidR="006D7C8E">
        <w:t xml:space="preserve"> объяснение</w:t>
      </w:r>
      <w:r w:rsidR="00D736A4">
        <w:t xml:space="preserve"> очень подходит</w:t>
      </w:r>
      <w:r w:rsidR="006D7C8E">
        <w:t>. Давайте продолжим.</w:t>
      </w:r>
    </w:p>
    <w:p w:rsidR="006D7C8E" w:rsidRDefault="00D736A4" w:rsidP="006D7C8E">
      <w:r>
        <w:t xml:space="preserve">Первая </w:t>
      </w:r>
      <w:proofErr w:type="spellStart"/>
      <w:r>
        <w:t>Мундака</w:t>
      </w:r>
      <w:proofErr w:type="spellEnd"/>
    </w:p>
    <w:p w:rsidR="006D7C8E" w:rsidRDefault="00D736A4" w:rsidP="006D7C8E">
      <w:r>
        <w:t>Она означает первое бритье или начало процесса удаления заблуждений</w:t>
      </w:r>
      <w:r w:rsidR="00111011">
        <w:t>. Ее</w:t>
      </w:r>
      <w:r w:rsidR="006D7C8E">
        <w:t xml:space="preserve"> можно рассматривать к</w:t>
      </w:r>
      <w:r w:rsidR="00111011">
        <w:t xml:space="preserve">ак </w:t>
      </w:r>
      <w:r w:rsidR="006D7C8E">
        <w:t>деление эквивалентно</w:t>
      </w:r>
      <w:r w:rsidR="00111011">
        <w:t>е "первому</w:t>
      </w:r>
      <w:r w:rsidR="006D7C8E">
        <w:t xml:space="preserve"> титул</w:t>
      </w:r>
      <w:r w:rsidR="00111011">
        <w:t>у</w:t>
      </w:r>
      <w:r w:rsidR="006D7C8E">
        <w:t xml:space="preserve">", после которого следуют меньшие подразделения, </w:t>
      </w:r>
      <w:r w:rsidR="00111011">
        <w:t xml:space="preserve">такие как, Первая </w:t>
      </w:r>
      <w:proofErr w:type="spellStart"/>
      <w:r w:rsidR="00111011">
        <w:t>Кханда</w:t>
      </w:r>
      <w:proofErr w:type="spellEnd"/>
      <w:r w:rsidR="006D7C8E">
        <w:t>.</w:t>
      </w:r>
    </w:p>
    <w:p w:rsidR="00136CEC" w:rsidRPr="00136CEC" w:rsidRDefault="006D7C8E" w:rsidP="00136CEC">
      <w:pPr>
        <w:rPr>
          <w:rFonts w:ascii="Arial" w:eastAsia="Times New Roman" w:hAnsi="Arial" w:cs="Arial"/>
          <w:szCs w:val="28"/>
          <w:lang w:eastAsia="ru-RU"/>
        </w:rPr>
      </w:pPr>
      <w:r>
        <w:t xml:space="preserve"> </w:t>
      </w:r>
      <w:r w:rsidR="00136CEC">
        <w:rPr>
          <w:szCs w:val="28"/>
        </w:rPr>
        <w:t>«</w:t>
      </w:r>
      <w:r w:rsidRPr="00136CEC">
        <w:rPr>
          <w:szCs w:val="28"/>
        </w:rPr>
        <w:t>1.</w:t>
      </w:r>
      <w:r w:rsidR="00136CEC" w:rsidRPr="00136CEC">
        <w:rPr>
          <w:rFonts w:ascii="Arial" w:hAnsi="Arial" w:cs="Arial"/>
          <w:szCs w:val="28"/>
        </w:rPr>
        <w:t xml:space="preserve"> </w:t>
      </w:r>
      <w:r w:rsidR="00136CEC" w:rsidRPr="00136CEC">
        <w:rPr>
          <w:rFonts w:ascii="Arial" w:eastAsia="Times New Roman" w:hAnsi="Arial" w:cs="Arial"/>
          <w:szCs w:val="28"/>
          <w:lang w:eastAsia="ru-RU"/>
        </w:rPr>
        <w:t xml:space="preserve">Брахман возник первым из богов, творец всего, хранитель мира. Он передал [своему] старшему сыну </w:t>
      </w:r>
      <w:proofErr w:type="spellStart"/>
      <w:r w:rsidR="00136CEC" w:rsidRPr="00136CEC">
        <w:rPr>
          <w:rFonts w:ascii="Arial" w:eastAsia="Times New Roman" w:hAnsi="Arial" w:cs="Arial"/>
          <w:szCs w:val="28"/>
          <w:lang w:eastAsia="ru-RU"/>
        </w:rPr>
        <w:t>Атхарвану</w:t>
      </w:r>
      <w:proofErr w:type="spellEnd"/>
      <w:r w:rsidR="00136CEC" w:rsidRPr="00136CEC">
        <w:rPr>
          <w:rFonts w:ascii="Arial" w:eastAsia="Times New Roman" w:hAnsi="Arial" w:cs="Arial"/>
          <w:szCs w:val="28"/>
          <w:lang w:eastAsia="ru-RU"/>
        </w:rPr>
        <w:t xml:space="preserve"> знание о Брахмане </w:t>
      </w:r>
      <w:proofErr w:type="gramStart"/>
      <w:r w:rsidR="00136CEC" w:rsidRPr="00136CEC">
        <w:rPr>
          <w:rFonts w:ascii="Arial" w:eastAsia="Times New Roman" w:hAnsi="Arial" w:cs="Arial"/>
          <w:sz w:val="30"/>
          <w:szCs w:val="30"/>
          <w:lang w:eastAsia="ru-RU"/>
        </w:rPr>
        <w:t>–о</w:t>
      </w:r>
      <w:proofErr w:type="gramEnd"/>
      <w:r w:rsidR="00136CEC" w:rsidRPr="00136CEC">
        <w:rPr>
          <w:rFonts w:ascii="Arial" w:eastAsia="Times New Roman" w:hAnsi="Arial" w:cs="Arial"/>
          <w:sz w:val="30"/>
          <w:szCs w:val="30"/>
          <w:lang w:eastAsia="ru-RU"/>
        </w:rPr>
        <w:t>снову всех знаний</w:t>
      </w:r>
      <w:r w:rsidR="00136CEC">
        <w:rPr>
          <w:rFonts w:ascii="Arial" w:eastAsia="Times New Roman" w:hAnsi="Arial" w:cs="Arial"/>
          <w:sz w:val="30"/>
          <w:szCs w:val="30"/>
          <w:lang w:eastAsia="ru-RU"/>
        </w:rPr>
        <w:t>»</w:t>
      </w:r>
      <w:r w:rsidR="00136CEC" w:rsidRPr="00136CEC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136CEC" w:rsidRDefault="00136CEC" w:rsidP="006D7C8E"/>
    <w:p w:rsidR="006D7C8E" w:rsidRDefault="006D7C8E" w:rsidP="006D7C8E">
      <w:r>
        <w:lastRenderedPageBreak/>
        <w:t>Здесь сразу следует отметить, что хотя в индуис</w:t>
      </w:r>
      <w:r w:rsidR="00CF26CC">
        <w:t>тской теологии мы находим Брахму, Вишну и Шиву, как создателя, хранителя и разрушителя, образующего</w:t>
      </w:r>
      <w:r>
        <w:t xml:space="preserve"> Троицу, </w:t>
      </w:r>
      <w:r w:rsidR="00CF26CC">
        <w:t>в этой Упанишаде –</w:t>
      </w:r>
      <w:r w:rsidR="004626BA">
        <w:t xml:space="preserve"> сбривания заблуждений – нет</w:t>
      </w:r>
      <w:r>
        <w:t xml:space="preserve"> такого деления. Он</w:t>
      </w:r>
      <w:r w:rsidR="004626BA">
        <w:t>а</w:t>
      </w:r>
      <w:r>
        <w:t xml:space="preserve"> говорит, что Брахма яв</w:t>
      </w:r>
      <w:r w:rsidR="004626BA">
        <w:t>ляется первым, а также создателем и охранителем. Даже знание, которое правильно на определенных этапах</w:t>
      </w:r>
      <w:r>
        <w:t xml:space="preserve"> развития</w:t>
      </w:r>
      <w:r w:rsidR="004626BA">
        <w:t>, становится заблуждением, когда мы поднимаемся вверх до более высокого плана и желания знать истину</w:t>
      </w:r>
      <w:r>
        <w:t>. Точ</w:t>
      </w:r>
      <w:r w:rsidR="004626BA">
        <w:t>но так же мы находим Будду в собрании</w:t>
      </w:r>
      <w:r>
        <w:t xml:space="preserve"> учеников</w:t>
      </w:r>
      <w:r w:rsidR="004626BA">
        <w:t>, учащего</w:t>
      </w:r>
      <w:r>
        <w:t xml:space="preserve"> с по</w:t>
      </w:r>
      <w:r w:rsidR="004626BA">
        <w:t>мощью "трех колесниц</w:t>
      </w:r>
      <w:r>
        <w:t>", но ког</w:t>
      </w:r>
      <w:r w:rsidR="004626BA">
        <w:t>да он поднял их на более высокий план, то</w:t>
      </w:r>
      <w:r>
        <w:t xml:space="preserve"> сообщил им, что </w:t>
      </w:r>
      <w:r w:rsidR="004626BA">
        <w:t>они могут отбросить эти колесницы</w:t>
      </w:r>
      <w:r>
        <w:t xml:space="preserve"> и </w:t>
      </w:r>
      <w:r w:rsidR="004626BA">
        <w:t xml:space="preserve">приблизиться к </w:t>
      </w:r>
      <w:proofErr w:type="spellStart"/>
      <w:r w:rsidR="004626BA">
        <w:t>Сат</w:t>
      </w:r>
      <w:proofErr w:type="spellEnd"/>
      <w:r w:rsidR="004626BA">
        <w:t xml:space="preserve"> или истине на одной колеснице</w:t>
      </w:r>
      <w:r>
        <w:t>.</w:t>
      </w:r>
    </w:p>
    <w:p w:rsidR="006D7C8E" w:rsidRDefault="006D7C8E" w:rsidP="006D7C8E">
      <w:r>
        <w:t>Знание</w:t>
      </w:r>
      <w:r w:rsidR="004626BA">
        <w:t xml:space="preserve">, о котором </w:t>
      </w:r>
      <w:r>
        <w:t xml:space="preserve"> здесь идет речь</w:t>
      </w:r>
      <w:r w:rsidR="004626BA">
        <w:t>,</w:t>
      </w:r>
      <w:r>
        <w:t xml:space="preserve"> есть</w:t>
      </w:r>
      <w:r w:rsidR="004626BA">
        <w:t xml:space="preserve"> знание Брахмана</w:t>
      </w:r>
      <w:r>
        <w:t>, которое являе</w:t>
      </w:r>
      <w:r w:rsidR="004626BA">
        <w:t>тся высшей колесницей</w:t>
      </w:r>
      <w:r>
        <w:t>.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2.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То знание Брахмана, которое Брахман передал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Атхарвану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Атхарван</w:t>
      </w:r>
      <w:proofErr w:type="spellEnd"/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поведал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Ангиру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Тот передал [его]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Сатьявахе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Бхарадвадже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Бхарадваджа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 [передал]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Ангирасу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 высшее и низшее [знание].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3.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И вот, поистине,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Шаунака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великий домохозяин, должным образом приблизившись к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Ангирасу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спросил: "С распознаванием чего, </w:t>
      </w:r>
      <w:proofErr w:type="gramStart"/>
      <w:r w:rsidRPr="00136CEC">
        <w:rPr>
          <w:rFonts w:ascii="Arial" w:eastAsia="Times New Roman" w:hAnsi="Arial" w:cs="Arial"/>
          <w:szCs w:val="28"/>
          <w:lang w:eastAsia="ru-RU"/>
        </w:rPr>
        <w:t>почтенный</w:t>
      </w:r>
      <w:proofErr w:type="gramEnd"/>
      <w:r w:rsidRPr="00136CEC">
        <w:rPr>
          <w:rFonts w:ascii="Arial" w:eastAsia="Times New Roman" w:hAnsi="Arial" w:cs="Arial"/>
          <w:szCs w:val="28"/>
          <w:lang w:eastAsia="ru-RU"/>
        </w:rPr>
        <w:t>, все это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136CEC">
        <w:rPr>
          <w:rFonts w:ascii="Arial" w:eastAsia="Times New Roman" w:hAnsi="Arial" w:cs="Arial"/>
          <w:szCs w:val="28"/>
          <w:lang w:eastAsia="ru-RU"/>
        </w:rPr>
        <w:t xml:space="preserve">становится распознанным?".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4.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И тот сказал ему: "Два знания должны быть познаны, </w:t>
      </w:r>
      <w:proofErr w:type="gramStart"/>
      <w:r w:rsidRPr="00136CEC">
        <w:rPr>
          <w:rFonts w:ascii="Arial" w:eastAsia="Times New Roman" w:hAnsi="Arial" w:cs="Arial"/>
          <w:szCs w:val="28"/>
          <w:lang w:eastAsia="ru-RU"/>
        </w:rPr>
        <w:t>–г</w:t>
      </w:r>
      <w:proofErr w:type="gramEnd"/>
      <w:r w:rsidRPr="00136CEC">
        <w:rPr>
          <w:rFonts w:ascii="Arial" w:eastAsia="Times New Roman" w:hAnsi="Arial" w:cs="Arial"/>
          <w:szCs w:val="28"/>
          <w:lang w:eastAsia="ru-RU"/>
        </w:rPr>
        <w:t xml:space="preserve">оворят знатоки Брахмана, –высшее и низшее".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5.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>Низшее здесь –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136CEC">
        <w:rPr>
          <w:rFonts w:ascii="Arial" w:eastAsia="Times New Roman" w:hAnsi="Arial" w:cs="Arial"/>
          <w:szCs w:val="28"/>
          <w:lang w:eastAsia="ru-RU"/>
        </w:rPr>
        <w:t xml:space="preserve">это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Ригведа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Яджурведа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Самаведа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Атхарваведа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, [знание] произношения, обрядов, грамматики, толкования слов, метрики, науки о светилах. 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>Высшее же –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136CEC">
        <w:rPr>
          <w:rFonts w:ascii="Arial" w:eastAsia="Times New Roman" w:hAnsi="Arial" w:cs="Arial"/>
          <w:szCs w:val="28"/>
          <w:lang w:eastAsia="ru-RU"/>
        </w:rPr>
        <w:t xml:space="preserve">то, которым постигается непреходящее;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6.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То, что невидимо, непостижимо, не имеет рода, бесцветно, без глаз и ушей, без рук и ног, 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Вечное, всепроникающее, вездесущее, тончайшее; то непреходящее, в котором </w:t>
      </w:r>
      <w:proofErr w:type="gramStart"/>
      <w:r w:rsidRPr="00136CEC">
        <w:rPr>
          <w:rFonts w:ascii="Arial" w:eastAsia="Times New Roman" w:hAnsi="Arial" w:cs="Arial"/>
          <w:szCs w:val="28"/>
          <w:lang w:eastAsia="ru-RU"/>
        </w:rPr>
        <w:t>мудрые</w:t>
      </w:r>
      <w:proofErr w:type="gramEnd"/>
      <w:r w:rsidRPr="00136CEC">
        <w:rPr>
          <w:rFonts w:ascii="Arial" w:eastAsia="Times New Roman" w:hAnsi="Arial" w:cs="Arial"/>
          <w:szCs w:val="28"/>
          <w:lang w:eastAsia="ru-RU"/>
        </w:rPr>
        <w:t xml:space="preserve"> видят источник существ.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7.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Как паук выпускает и вбирает [в себя нить], так возникают на земле растения, Как [растут] волосы на голове и теле живого человека, так возникает все из </w:t>
      </w:r>
      <w:proofErr w:type="spellStart"/>
      <w:r w:rsidRPr="00136CEC">
        <w:rPr>
          <w:rFonts w:ascii="Arial" w:eastAsia="Times New Roman" w:hAnsi="Arial" w:cs="Arial"/>
          <w:szCs w:val="28"/>
          <w:lang w:eastAsia="ru-RU"/>
        </w:rPr>
        <w:t>негибнущего</w:t>
      </w:r>
      <w:proofErr w:type="spellEnd"/>
      <w:r w:rsidRPr="00136CEC">
        <w:rPr>
          <w:rFonts w:ascii="Arial" w:eastAsia="Times New Roman" w:hAnsi="Arial" w:cs="Arial"/>
          <w:szCs w:val="28"/>
          <w:lang w:eastAsia="ru-RU"/>
        </w:rPr>
        <w:t xml:space="preserve">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t>8.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Силою подвижничества возрастает Брахман, из него рождается пища, </w:t>
      </w:r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136CEC">
        <w:rPr>
          <w:rFonts w:ascii="Arial" w:eastAsia="Times New Roman" w:hAnsi="Arial" w:cs="Arial"/>
          <w:szCs w:val="28"/>
          <w:lang w:eastAsia="ru-RU"/>
        </w:rPr>
        <w:t xml:space="preserve">Из пищи </w:t>
      </w:r>
      <w:proofErr w:type="gramStart"/>
      <w:r w:rsidRPr="00136CEC">
        <w:rPr>
          <w:rFonts w:ascii="Arial" w:eastAsia="Times New Roman" w:hAnsi="Arial" w:cs="Arial"/>
          <w:szCs w:val="28"/>
          <w:lang w:eastAsia="ru-RU"/>
        </w:rPr>
        <w:t>–д</w:t>
      </w:r>
      <w:proofErr w:type="gramEnd"/>
      <w:r w:rsidRPr="00136CEC">
        <w:rPr>
          <w:rFonts w:ascii="Arial" w:eastAsia="Times New Roman" w:hAnsi="Arial" w:cs="Arial"/>
          <w:szCs w:val="28"/>
          <w:lang w:eastAsia="ru-RU"/>
        </w:rPr>
        <w:t xml:space="preserve">ыхание, разум, действительное, миры, [деяния] и в деяниях –бессмертное. </w:t>
      </w:r>
    </w:p>
    <w:p w:rsidR="00136CEC" w:rsidRPr="00136CEC" w:rsidRDefault="00136CEC" w:rsidP="00136CEC">
      <w:pPr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136CEC">
        <w:rPr>
          <w:rFonts w:ascii="Courier New" w:eastAsia="Times New Roman" w:hAnsi="Courier New" w:cs="Courier New"/>
          <w:szCs w:val="28"/>
          <w:lang w:eastAsia="ru-RU"/>
        </w:rPr>
        <w:lastRenderedPageBreak/>
        <w:t>9.</w:t>
      </w:r>
    </w:p>
    <w:p w:rsid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136CEC">
        <w:rPr>
          <w:rFonts w:ascii="Arial" w:eastAsia="Times New Roman" w:hAnsi="Arial" w:cs="Arial"/>
          <w:szCs w:val="28"/>
          <w:lang w:eastAsia="ru-RU"/>
        </w:rPr>
        <w:t>От того, кто –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136CEC">
        <w:rPr>
          <w:rFonts w:ascii="Arial" w:eastAsia="Times New Roman" w:hAnsi="Arial" w:cs="Arial"/>
          <w:szCs w:val="28"/>
          <w:lang w:eastAsia="ru-RU"/>
        </w:rPr>
        <w:t xml:space="preserve">всезнающий, всеведущий, чье подвижничество состоит из знания, рождены этот Брахман, имя, образ и пища. </w:t>
      </w:r>
      <w:proofErr w:type="gramEnd"/>
    </w:p>
    <w:p w:rsidR="00136CEC" w:rsidRPr="00136CEC" w:rsidRDefault="00136CEC" w:rsidP="00136CEC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</w:p>
    <w:p w:rsidR="006D7C8E" w:rsidRDefault="006D7C8E" w:rsidP="006D7C8E">
      <w:r>
        <w:t xml:space="preserve"> </w:t>
      </w:r>
      <w:r w:rsidR="00136CEC">
        <w:t xml:space="preserve">Это </w:t>
      </w:r>
      <w:proofErr w:type="spellStart"/>
      <w:r w:rsidR="00136CEC">
        <w:t>Кханда</w:t>
      </w:r>
      <w:proofErr w:type="spellEnd"/>
      <w:r>
        <w:t xml:space="preserve"> </w:t>
      </w:r>
      <w:r w:rsidR="00136CEC">
        <w:t>разворачивает</w:t>
      </w:r>
      <w:r>
        <w:t xml:space="preserve"> всю философию. Следующие </w:t>
      </w:r>
      <w:proofErr w:type="spellStart"/>
      <w:r w:rsidR="0075527D">
        <w:t>Кханды</w:t>
      </w:r>
      <w:proofErr w:type="spellEnd"/>
      <w:r w:rsidR="0075527D">
        <w:t xml:space="preserve"> рассматривают подробности. Здесь легко</w:t>
      </w:r>
      <w:r>
        <w:t xml:space="preserve"> увидеть, чт</w:t>
      </w:r>
      <w:r w:rsidR="0075527D">
        <w:t>о нетленное учение Великого Брамы нельзя передать</w:t>
      </w:r>
      <w:r>
        <w:t xml:space="preserve"> </w:t>
      </w:r>
      <w:r w:rsidR="0075527D">
        <w:t>непосредственно</w:t>
      </w:r>
      <w:r>
        <w:t xml:space="preserve"> человеку, но он</w:t>
      </w:r>
      <w:r w:rsidR="0075527D">
        <w:t>о должен пройти фильтрацию при движении</w:t>
      </w:r>
      <w:r>
        <w:t xml:space="preserve"> вниз по</w:t>
      </w:r>
      <w:r w:rsidR="0075527D">
        <w:t xml:space="preserve"> различным каналам. Тот, кто передает</w:t>
      </w:r>
      <w:r>
        <w:t xml:space="preserve"> его </w:t>
      </w:r>
      <w:r w:rsidR="0075527D">
        <w:t>смертным, однако, будет считаться богом своими бесчисленными слушателями</w:t>
      </w:r>
      <w:r>
        <w:t>. Тот же ме</w:t>
      </w:r>
      <w:r w:rsidR="007D2F6A">
        <w:t>тод можно наблюдать в Бхагавадг</w:t>
      </w:r>
      <w:r>
        <w:t xml:space="preserve">ите (гл. IV), где Кришна говорит </w:t>
      </w:r>
      <w:proofErr w:type="spellStart"/>
      <w:r>
        <w:t>Арджуне</w:t>
      </w:r>
      <w:proofErr w:type="spellEnd"/>
      <w:r>
        <w:t>, что "</w:t>
      </w:r>
      <w:r w:rsidR="0099681D" w:rsidRPr="0099681D">
        <w:t xml:space="preserve"> </w:t>
      </w:r>
      <w:r w:rsidR="0099681D">
        <w:t xml:space="preserve">Я возвестил эту непреходящую йогу </w:t>
      </w:r>
      <w:proofErr w:type="spellStart"/>
      <w:r w:rsidR="0099681D">
        <w:t>Вивасвану</w:t>
      </w:r>
      <w:proofErr w:type="spellEnd"/>
      <w:r w:rsidR="0099681D">
        <w:t xml:space="preserve">, </w:t>
      </w:r>
      <w:proofErr w:type="spellStart"/>
      <w:r w:rsidR="0099681D">
        <w:t>Вивасван</w:t>
      </w:r>
      <w:proofErr w:type="spellEnd"/>
      <w:r w:rsidR="0099681D">
        <w:t xml:space="preserve"> передал ее Ману, а Ману поведал ее </w:t>
      </w:r>
      <w:proofErr w:type="spellStart"/>
      <w:r w:rsidR="0099681D">
        <w:t>Икшваку</w:t>
      </w:r>
      <w:proofErr w:type="spellEnd"/>
      <w:r w:rsidR="0099681D">
        <w:t>.</w:t>
      </w:r>
      <w:r w:rsidR="0099681D">
        <w:br/>
        <w:t xml:space="preserve"> Так, передаваемую по преемственности, ее познавали святые цари</w:t>
      </w:r>
      <w:r>
        <w:t>". Ману рассматривается как о</w:t>
      </w:r>
      <w:r w:rsidR="0099681D">
        <w:t xml:space="preserve">бладающий </w:t>
      </w:r>
      <w:proofErr w:type="gramStart"/>
      <w:r w:rsidR="0099681D">
        <w:t>совершенно Божественной</w:t>
      </w:r>
      <w:proofErr w:type="gramEnd"/>
      <w:r w:rsidR="0099681D">
        <w:t xml:space="preserve"> природой, хотя и не Великий</w:t>
      </w:r>
      <w:r>
        <w:t xml:space="preserve"> Брам</w:t>
      </w:r>
      <w:r w:rsidR="0099681D">
        <w:t>а</w:t>
      </w:r>
      <w:r>
        <w:t>.</w:t>
      </w:r>
    </w:p>
    <w:p w:rsidR="006D7C8E" w:rsidRDefault="0099681D" w:rsidP="006D7C8E">
      <w:r>
        <w:t>Итак</w:t>
      </w:r>
      <w:r w:rsidR="006D7C8E">
        <w:t xml:space="preserve">, когда </w:t>
      </w:r>
      <w:proofErr w:type="spellStart"/>
      <w:r w:rsidR="006D7C8E">
        <w:t>Ангирас</w:t>
      </w:r>
      <w:proofErr w:type="spellEnd"/>
      <w:r w:rsidR="006D7C8E">
        <w:t xml:space="preserve">, как подробно описано в Упанишаде, получил это высшее знание, к </w:t>
      </w:r>
      <w:r>
        <w:t xml:space="preserve">нему подошел великий домохозяин по имени </w:t>
      </w:r>
      <w:proofErr w:type="spellStart"/>
      <w:r>
        <w:t>Шаунака</w:t>
      </w:r>
      <w:proofErr w:type="spellEnd"/>
      <w:r>
        <w:t>. Это имеет отношение к древнему образу</w:t>
      </w:r>
      <w:r w:rsidR="006D7C8E">
        <w:t xml:space="preserve"> жизни в Индии</w:t>
      </w:r>
      <w:r w:rsidR="00085E26">
        <w:t xml:space="preserve">, когда </w:t>
      </w:r>
      <w:proofErr w:type="spellStart"/>
      <w:r w:rsidR="00085E26">
        <w:t>Шаунака</w:t>
      </w:r>
      <w:proofErr w:type="spellEnd"/>
      <w:r w:rsidR="00085E26">
        <w:t xml:space="preserve"> назывался</w:t>
      </w:r>
      <w:r w:rsidR="006D7C8E">
        <w:t xml:space="preserve"> </w:t>
      </w:r>
      <w:proofErr w:type="spellStart"/>
      <w:r w:rsidR="006D7C8E">
        <w:t>грихастха</w:t>
      </w:r>
      <w:proofErr w:type="spellEnd"/>
      <w:r w:rsidR="006D7C8E">
        <w:t>, или тот, кто совершал вс</w:t>
      </w:r>
      <w:r w:rsidR="00085E26">
        <w:t>е</w:t>
      </w:r>
      <w:r w:rsidR="006D7C8E">
        <w:t xml:space="preserve"> обязанности</w:t>
      </w:r>
      <w:r w:rsidR="00085E26">
        <w:t xml:space="preserve"> по отношению к своей семье, своему племени и своему</w:t>
      </w:r>
      <w:r w:rsidR="006D7C8E">
        <w:t xml:space="preserve"> народ</w:t>
      </w:r>
      <w:r w:rsidR="00085E26">
        <w:t>у,</w:t>
      </w:r>
      <w:r w:rsidR="006D7C8E">
        <w:t xml:space="preserve"> как до сих пор в</w:t>
      </w:r>
      <w:r w:rsidR="00085E26">
        <w:t xml:space="preserve"> этом</w:t>
      </w:r>
      <w:r w:rsidR="006D7C8E">
        <w:t xml:space="preserve"> мире. Все это</w:t>
      </w:r>
      <w:r w:rsidR="00085E26">
        <w:t xml:space="preserve"> время, однако, он изучал учение Брахмана, чтобы, когда</w:t>
      </w:r>
      <w:r w:rsidR="006D7C8E">
        <w:t xml:space="preserve"> пришло</w:t>
      </w:r>
      <w:r w:rsidR="00085E26">
        <w:t xml:space="preserve"> ему время отказаться от</w:t>
      </w:r>
      <w:r w:rsidR="006D7C8E">
        <w:t xml:space="preserve"> обязанностей жизни, он мог </w:t>
      </w:r>
      <w:r w:rsidR="00085E26">
        <w:t xml:space="preserve">бы </w:t>
      </w:r>
      <w:r w:rsidR="006D7C8E">
        <w:t>либо умереть</w:t>
      </w:r>
      <w:r w:rsidR="00085E26">
        <w:t>, либо удалиться в уединение. Тогда не считалось добродетелью, когда кто-то резко разрывал все связи, одевался и жил как нищий, посвятив себя духовному созерцанию. Но считался лучшим путь</w:t>
      </w:r>
      <w:r w:rsidR="00E604CC">
        <w:t>, приводивший, так сказать, к отработке всей Кармы нашей семьи через нас</w:t>
      </w:r>
      <w:r w:rsidR="006D7C8E">
        <w:t>. В противном случае это неизбежно привело бы</w:t>
      </w:r>
      <w:r w:rsidR="00E604CC">
        <w:t xml:space="preserve"> к тому, что при уходе со многими</w:t>
      </w:r>
      <w:r w:rsidR="006D7C8E">
        <w:t xml:space="preserve"> невыполненными</w:t>
      </w:r>
      <w:r w:rsidR="00E604CC">
        <w:t xml:space="preserve"> долгами</w:t>
      </w:r>
      <w:r w:rsidR="006D7C8E">
        <w:t>, они ждали</w:t>
      </w:r>
      <w:r w:rsidR="00E604CC">
        <w:t xml:space="preserve"> бы его</w:t>
      </w:r>
      <w:r w:rsidR="006D7C8E">
        <w:t>, образ</w:t>
      </w:r>
      <w:r w:rsidR="00E604CC">
        <w:t>но говоря, чтобы</w:t>
      </w:r>
      <w:r w:rsidR="006D7C8E">
        <w:t xml:space="preserve"> прикрепить</w:t>
      </w:r>
      <w:r w:rsidR="00E604CC">
        <w:t xml:space="preserve">ся к нему в </w:t>
      </w:r>
      <w:r w:rsidR="006D7C8E">
        <w:t>следую</w:t>
      </w:r>
      <w:r w:rsidR="00E604CC">
        <w:t>щем воплощении и причинить ему либо вред, или обструкцию</w:t>
      </w:r>
      <w:r w:rsidR="006D7C8E">
        <w:t>. Поэтому считалось, лучше</w:t>
      </w:r>
      <w:r w:rsidR="00E604CC">
        <w:t xml:space="preserve"> отработать все долги</w:t>
      </w:r>
      <w:r w:rsidR="006D7C8E">
        <w:t xml:space="preserve"> в настоящей жизни, насколько это возможно.</w:t>
      </w:r>
    </w:p>
    <w:p w:rsidR="006D7C8E" w:rsidRPr="001412EF" w:rsidRDefault="006D7C8E" w:rsidP="006D7C8E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t>Мы находим здесь также предзнаме</w:t>
      </w:r>
      <w:r w:rsidR="00E604CC">
        <w:t>нование некоторых идей, выдвинутых греческими философами</w:t>
      </w:r>
      <w:r>
        <w:t xml:space="preserve">. В третьем </w:t>
      </w:r>
      <w:r w:rsidR="00E604CC">
        <w:t>стихе есть вопрос</w:t>
      </w:r>
      <w:r>
        <w:t>:</w:t>
      </w:r>
      <w:r w:rsidR="00E604CC">
        <w:t xml:space="preserve"> </w:t>
      </w:r>
      <w:r w:rsidR="00E604CC">
        <w:rPr>
          <w:rFonts w:ascii="Arial" w:eastAsia="Times New Roman" w:hAnsi="Arial" w:cs="Arial"/>
          <w:sz w:val="30"/>
          <w:szCs w:val="30"/>
          <w:lang w:eastAsia="ru-RU"/>
        </w:rPr>
        <w:t xml:space="preserve">"С </w:t>
      </w:r>
      <w:r w:rsidR="00E604CC" w:rsidRPr="00E604CC">
        <w:rPr>
          <w:rFonts w:ascii="Arial" w:eastAsia="Times New Roman" w:hAnsi="Arial" w:cs="Arial"/>
          <w:sz w:val="30"/>
          <w:szCs w:val="30"/>
          <w:lang w:eastAsia="ru-RU"/>
        </w:rPr>
        <w:t xml:space="preserve">распознаванием чего, </w:t>
      </w:r>
      <w:proofErr w:type="gramStart"/>
      <w:r w:rsidR="00E604CC" w:rsidRPr="00E604CC">
        <w:rPr>
          <w:rFonts w:ascii="Arial" w:eastAsia="Times New Roman" w:hAnsi="Arial" w:cs="Arial"/>
          <w:sz w:val="30"/>
          <w:szCs w:val="30"/>
          <w:lang w:eastAsia="ru-RU"/>
        </w:rPr>
        <w:t>почтенный</w:t>
      </w:r>
      <w:proofErr w:type="gramEnd"/>
      <w:r w:rsidR="00E604CC" w:rsidRPr="00E604CC">
        <w:rPr>
          <w:rFonts w:ascii="Arial" w:eastAsia="Times New Roman" w:hAnsi="Arial" w:cs="Arial"/>
          <w:sz w:val="30"/>
          <w:szCs w:val="30"/>
          <w:lang w:eastAsia="ru-RU"/>
        </w:rPr>
        <w:t>, все это</w:t>
      </w:r>
      <w:r w:rsidR="00E604C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604CC" w:rsidRPr="00E604CC">
        <w:rPr>
          <w:rFonts w:ascii="Arial" w:eastAsia="Times New Roman" w:hAnsi="Arial" w:cs="Arial"/>
          <w:sz w:val="30"/>
          <w:szCs w:val="30"/>
          <w:lang w:eastAsia="ru-RU"/>
        </w:rPr>
        <w:t xml:space="preserve">становится распознанным?". </w:t>
      </w:r>
      <w:r w:rsidR="001412EF">
        <w:t>Некоторые из греков говорили</w:t>
      </w:r>
      <w:r>
        <w:t>, что мы должн</w:t>
      </w:r>
      <w:r w:rsidR="001412EF">
        <w:t>ы сначала подняться к общему, с которого спуститься к частному легко. Это</w:t>
      </w:r>
      <w:r>
        <w:t xml:space="preserve">, однако, прямо противоположно современному методу, </w:t>
      </w:r>
      <w:r w:rsidR="001412EF">
        <w:t>который идет от частного к общему</w:t>
      </w:r>
      <w:r>
        <w:t>, от следствий к п</w:t>
      </w:r>
      <w:r w:rsidR="001412EF">
        <w:t>ричинам. Истинное знание движется так</w:t>
      </w:r>
      <w:r>
        <w:t xml:space="preserve">, как </w:t>
      </w:r>
      <w:r w:rsidR="001412EF">
        <w:lastRenderedPageBreak/>
        <w:t>показано в Упанишаде. В стремлении достичь Единой Души можно получить</w:t>
      </w:r>
      <w:r>
        <w:t xml:space="preserve"> знание отде</w:t>
      </w:r>
      <w:r w:rsidR="001412EF">
        <w:t>льных частей. Это нелегко, но можно</w:t>
      </w:r>
      <w:r>
        <w:t xml:space="preserve"> попробовать. В то же время не оставляй современные методы в целом, кото</w:t>
      </w:r>
      <w:r w:rsidR="00221150">
        <w:t>рые соответствуют нижнему знанию</w:t>
      </w:r>
      <w:r>
        <w:t>, о котором говорится в стихе</w:t>
      </w:r>
      <w:r w:rsidR="00221150">
        <w:t>.</w:t>
      </w:r>
      <w:r>
        <w:t xml:space="preserve"> Поэтому </w:t>
      </w:r>
      <w:proofErr w:type="spellStart"/>
      <w:r>
        <w:t>Ангирас</w:t>
      </w:r>
      <w:proofErr w:type="spellEnd"/>
      <w:r>
        <w:t xml:space="preserve"> говорит: </w:t>
      </w:r>
      <w:r w:rsidR="00221150">
        <w:t>нужн</w:t>
      </w:r>
      <w:r w:rsidR="002601DB">
        <w:t>о познать два вида знаний,</w:t>
      </w:r>
      <w:r w:rsidR="00221150">
        <w:t xml:space="preserve"> </w:t>
      </w:r>
      <w:proofErr w:type="gramStart"/>
      <w:r w:rsidR="00221150">
        <w:t>низшее</w:t>
      </w:r>
      <w:proofErr w:type="gramEnd"/>
      <w:r>
        <w:t xml:space="preserve"> и вы</w:t>
      </w:r>
      <w:r w:rsidR="00221150">
        <w:t>с</w:t>
      </w:r>
      <w:r>
        <w:t>ш</w:t>
      </w:r>
      <w:r w:rsidR="00221150">
        <w:t>ее</w:t>
      </w:r>
      <w:r>
        <w:t>.</w:t>
      </w:r>
    </w:p>
    <w:p w:rsidR="006D7C8E" w:rsidRDefault="00221150" w:rsidP="006D7C8E">
      <w:r>
        <w:t>Повсюду есть</w:t>
      </w:r>
      <w:r w:rsidR="006D7C8E">
        <w:t xml:space="preserve"> люди, которые, каже</w:t>
      </w:r>
      <w:r>
        <w:t>тся, не нуждаются в низшем знании, не обращают на него</w:t>
      </w:r>
      <w:r w:rsidR="002601DB">
        <w:t xml:space="preserve"> никакого внимания, а пред</w:t>
      </w:r>
      <w:r w:rsidR="006D7C8E">
        <w:t>при</w:t>
      </w:r>
      <w:r w:rsidR="002601DB">
        <w:t>нимаю</w:t>
      </w:r>
      <w:r w:rsidR="006D7C8E">
        <w:t>т более высок</w:t>
      </w:r>
      <w:r w:rsidR="002601DB">
        <w:t>ие полеты невозможные для других. И</w:t>
      </w:r>
      <w:r w:rsidR="006D7C8E">
        <w:t>звестно</w:t>
      </w:r>
      <w:r w:rsidR="002601DB">
        <w:t>, что это результат прошлых рождений</w:t>
      </w:r>
      <w:r w:rsidR="006D7C8E">
        <w:t>. В предыдущих</w:t>
      </w:r>
      <w:r w:rsidR="002601DB">
        <w:t xml:space="preserve"> воплощениях эти лица изучили все низшие планы, так что их духовное восприятие</w:t>
      </w:r>
      <w:r w:rsidR="006D7C8E">
        <w:t xml:space="preserve"> теперь</w:t>
      </w:r>
      <w:r w:rsidR="002601DB">
        <w:t xml:space="preserve"> не нуждается в помощи и обучении, которое необходимо</w:t>
      </w:r>
      <w:r w:rsidR="006D7C8E">
        <w:t xml:space="preserve"> другим. Они приближаются к тому состояни</w:t>
      </w:r>
      <w:r w:rsidR="002601DB">
        <w:t xml:space="preserve">ю, которое прекрасно описано Лонгфелло в «Летнем дожде" такими словами: </w:t>
      </w:r>
    </w:p>
    <w:p w:rsidR="006D7C8E" w:rsidRDefault="00B84BFD" w:rsidP="006D7C8E">
      <w:r>
        <w:t>«</w:t>
      </w:r>
      <w:r w:rsidR="00290ECC">
        <w:t>Так провидец</w:t>
      </w:r>
      <w:r w:rsidR="00F47808">
        <w:t xml:space="preserve"> проникает</w:t>
      </w:r>
    </w:p>
    <w:p w:rsidR="00F47808" w:rsidRDefault="00F47808" w:rsidP="006D7C8E">
      <w:r>
        <w:t>В мир иной, где возникают</w:t>
      </w:r>
    </w:p>
    <w:p w:rsidR="00F47808" w:rsidRDefault="00523EB1" w:rsidP="006D7C8E">
      <w:r>
        <w:t>Формы вновь</w:t>
      </w:r>
      <w:r w:rsidR="00F47808">
        <w:t xml:space="preserve"> и исчезают</w:t>
      </w:r>
    </w:p>
    <w:p w:rsidR="00380D90" w:rsidRDefault="00380D90" w:rsidP="006D7C8E">
      <w:r>
        <w:t xml:space="preserve">В бесконечном круге том, </w:t>
      </w:r>
    </w:p>
    <w:p w:rsidR="00F47808" w:rsidRDefault="00380D90" w:rsidP="006D7C8E">
      <w:r>
        <w:t>Что зовется Колесом</w:t>
      </w:r>
    </w:p>
    <w:p w:rsidR="00380D90" w:rsidRDefault="00523EB1" w:rsidP="006D7C8E">
      <w:r>
        <w:t>Смерть, рожденье, снова смерть</w:t>
      </w:r>
    </w:p>
    <w:p w:rsidR="00380D90" w:rsidRDefault="00523EB1" w:rsidP="006D7C8E">
      <w:r>
        <w:t>Твердь и небо, снова твердь</w:t>
      </w:r>
    </w:p>
    <w:p w:rsidR="00380D90" w:rsidRDefault="00C16DBA" w:rsidP="006D7C8E">
      <w:r>
        <w:t>Чтобы ясным взор впредь стал</w:t>
      </w:r>
      <w:r w:rsidR="00B84BFD">
        <w:t>,</w:t>
      </w:r>
    </w:p>
    <w:p w:rsidR="00380D90" w:rsidRDefault="00C16DBA" w:rsidP="006D7C8E">
      <w:proofErr w:type="gramStart"/>
      <w:r>
        <w:t>С</w:t>
      </w:r>
      <w:r w:rsidR="00523EB1">
        <w:t>крыто</w:t>
      </w:r>
      <w:r w:rsidR="00B84BFD">
        <w:t>е</w:t>
      </w:r>
      <w:proofErr w:type="gramEnd"/>
      <w:r w:rsidR="00B84BFD">
        <w:t xml:space="preserve"> б узнал</w:t>
      </w:r>
      <w:r w:rsidR="00380D90">
        <w:t>,</w:t>
      </w:r>
      <w:r w:rsidR="00B84BFD">
        <w:t xml:space="preserve"> потом</w:t>
      </w:r>
    </w:p>
    <w:p w:rsidR="00E339FC" w:rsidRDefault="00C16DBA" w:rsidP="006D7C8E">
      <w:r>
        <w:t>Чтобы Космос весь считал</w:t>
      </w:r>
    </w:p>
    <w:p w:rsidR="00E339FC" w:rsidRDefault="00C16DBA" w:rsidP="006D7C8E">
      <w:r>
        <w:t>Беспредельным</w:t>
      </w:r>
      <w:r w:rsidR="00E339FC">
        <w:t xml:space="preserve"> колесо</w:t>
      </w:r>
      <w:r>
        <w:t>м</w:t>
      </w:r>
      <w:r w:rsidR="00B84BFD">
        <w:t>»</w:t>
      </w:r>
      <w:r>
        <w:t>.</w:t>
      </w:r>
    </w:p>
    <w:p w:rsidR="006D7C8E" w:rsidRDefault="006D7C8E" w:rsidP="006D7C8E">
      <w:r>
        <w:t xml:space="preserve">  (Продолжение следует)</w:t>
      </w:r>
    </w:p>
    <w:p w:rsidR="006D7C8E" w:rsidRDefault="006D7C8E" w:rsidP="006D7C8E">
      <w:r>
        <w:t>Сноски:</w:t>
      </w:r>
    </w:p>
    <w:p w:rsidR="006D7C8E" w:rsidRDefault="000E311B" w:rsidP="006D7C8E">
      <w:r>
        <w:t>1. Священные книги Востока, Т</w:t>
      </w:r>
      <w:r w:rsidR="006D7C8E">
        <w:t>. I. LXV</w:t>
      </w:r>
      <w:r>
        <w:t>.</w:t>
      </w:r>
    </w:p>
    <w:p w:rsidR="006D7C8E" w:rsidRDefault="000E311B" w:rsidP="006D7C8E">
      <w:r>
        <w:t>2. Священные книги, и пр., Т. 1</w:t>
      </w:r>
      <w:r w:rsidR="006D7C8E">
        <w:t xml:space="preserve">, LXVII. </w:t>
      </w:r>
    </w:p>
    <w:p w:rsidR="007C004A" w:rsidRDefault="006656B4" w:rsidP="006D7C8E">
      <w:r>
        <w:t xml:space="preserve">3. Ист. </w:t>
      </w:r>
      <w:proofErr w:type="spellStart"/>
      <w:r>
        <w:t>санс</w:t>
      </w:r>
      <w:proofErr w:type="spellEnd"/>
      <w:r>
        <w:t xml:space="preserve">. </w:t>
      </w:r>
      <w:proofErr w:type="gramStart"/>
      <w:r>
        <w:t>Лит</w:t>
      </w:r>
      <w:proofErr w:type="gramEnd"/>
      <w:r>
        <w:t>, стр</w:t>
      </w:r>
      <w:r w:rsidR="006D7C8E">
        <w:t xml:space="preserve">. 155, примечание. </w:t>
      </w:r>
    </w:p>
    <w:p w:rsidR="007C004A" w:rsidRDefault="007C004A" w:rsidP="006D7C8E">
      <w:r>
        <w:t xml:space="preserve">Студент (один из псевдонимов </w:t>
      </w:r>
      <w:proofErr w:type="spellStart"/>
      <w:r>
        <w:t>У.К.Джаджа</w:t>
      </w:r>
      <w:proofErr w:type="spellEnd"/>
      <w:r>
        <w:t>)</w:t>
      </w:r>
    </w:p>
    <w:sectPr w:rsidR="007C004A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8E"/>
    <w:rsid w:val="00035139"/>
    <w:rsid w:val="00053620"/>
    <w:rsid w:val="00085E26"/>
    <w:rsid w:val="000E311B"/>
    <w:rsid w:val="00111011"/>
    <w:rsid w:val="00123BAE"/>
    <w:rsid w:val="00136CEC"/>
    <w:rsid w:val="001412EF"/>
    <w:rsid w:val="00221150"/>
    <w:rsid w:val="002601DB"/>
    <w:rsid w:val="00290ECC"/>
    <w:rsid w:val="003526E4"/>
    <w:rsid w:val="00380D90"/>
    <w:rsid w:val="00404D74"/>
    <w:rsid w:val="004626BA"/>
    <w:rsid w:val="00523EB1"/>
    <w:rsid w:val="006656B4"/>
    <w:rsid w:val="0069393E"/>
    <w:rsid w:val="006D090B"/>
    <w:rsid w:val="006D7C8E"/>
    <w:rsid w:val="0075527D"/>
    <w:rsid w:val="007C004A"/>
    <w:rsid w:val="007D2F6A"/>
    <w:rsid w:val="0082052F"/>
    <w:rsid w:val="00984EA3"/>
    <w:rsid w:val="0099681D"/>
    <w:rsid w:val="00B84BFD"/>
    <w:rsid w:val="00B95866"/>
    <w:rsid w:val="00BF05A7"/>
    <w:rsid w:val="00C16DBA"/>
    <w:rsid w:val="00C90F07"/>
    <w:rsid w:val="00CF26CC"/>
    <w:rsid w:val="00D736A4"/>
    <w:rsid w:val="00E339FC"/>
    <w:rsid w:val="00E52C84"/>
    <w:rsid w:val="00E604CC"/>
    <w:rsid w:val="00ED6146"/>
    <w:rsid w:val="00EE5C6D"/>
    <w:rsid w:val="00F328F3"/>
    <w:rsid w:val="00F4780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2016-04-16T14:34:00Z</dcterms:created>
  <dcterms:modified xsi:type="dcterms:W3CDTF">2016-04-17T14:27:00Z</dcterms:modified>
</cp:coreProperties>
</file>