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5" w:rsidRPr="003F60C6" w:rsidRDefault="001A05C5" w:rsidP="001A05C5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Механическая т</w:t>
      </w:r>
      <w:r w:rsidRPr="003F60C6">
        <w:rPr>
          <w:sz w:val="28"/>
          <w:szCs w:val="28"/>
        </w:rPr>
        <w:t>еософия</w:t>
      </w:r>
    </w:p>
    <w:p w:rsidR="001A05C5" w:rsidRPr="003F60C6" w:rsidRDefault="001A05C5" w:rsidP="001A05C5">
      <w:pPr>
        <w:pStyle w:val="a3"/>
        <w:jc w:val="center"/>
        <w:rPr>
          <w:sz w:val="28"/>
          <w:szCs w:val="28"/>
        </w:rPr>
      </w:pPr>
      <w:r w:rsidRPr="003F60C6">
        <w:rPr>
          <w:i/>
          <w:iCs/>
          <w:sz w:val="28"/>
          <w:szCs w:val="28"/>
        </w:rPr>
        <w:t>Путь</w:t>
      </w:r>
      <w:r w:rsidRPr="003F60C6">
        <w:rPr>
          <w:sz w:val="28"/>
          <w:szCs w:val="28"/>
        </w:rPr>
        <w:t>, ноябрь 1895 г.</w:t>
      </w:r>
    </w:p>
    <w:p w:rsidR="001A05C5" w:rsidRPr="003F60C6" w:rsidRDefault="007F7F16" w:rsidP="001A05C5">
      <w:pPr>
        <w:pStyle w:val="a3"/>
        <w:rPr>
          <w:sz w:val="28"/>
          <w:szCs w:val="28"/>
        </w:rPr>
      </w:pPr>
      <w:r>
        <w:rPr>
          <w:sz w:val="28"/>
          <w:szCs w:val="28"/>
        </w:rPr>
        <w:t>Искренний и преданный ученик с трудом может</w:t>
      </w:r>
      <w:r w:rsidR="001A05C5" w:rsidRPr="003F60C6">
        <w:rPr>
          <w:sz w:val="28"/>
          <w:szCs w:val="28"/>
        </w:rPr>
        <w:t xml:space="preserve"> пов</w:t>
      </w:r>
      <w:r>
        <w:rPr>
          <w:sz w:val="28"/>
          <w:szCs w:val="28"/>
        </w:rPr>
        <w:t xml:space="preserve">ерить, что существуют  </w:t>
      </w:r>
      <w:r w:rsidR="001A4B4E">
        <w:rPr>
          <w:sz w:val="28"/>
          <w:szCs w:val="28"/>
        </w:rPr>
        <w:t>теософы, искренне придерживающие</w:t>
      </w:r>
      <w:r>
        <w:rPr>
          <w:sz w:val="28"/>
          <w:szCs w:val="28"/>
        </w:rPr>
        <w:t>ся теософских доктрин, но которые</w:t>
      </w:r>
      <w:r w:rsidR="001A05C5" w:rsidRPr="003F60C6">
        <w:rPr>
          <w:sz w:val="28"/>
          <w:szCs w:val="28"/>
        </w:rPr>
        <w:t xml:space="preserve"> в то </w:t>
      </w:r>
      <w:r>
        <w:rPr>
          <w:sz w:val="28"/>
          <w:szCs w:val="28"/>
        </w:rPr>
        <w:t>же время</w:t>
      </w:r>
      <w:r w:rsidR="001A05C5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о них какое-то механическое представление, что позволяет им сохранять </w:t>
      </w:r>
      <w:proofErr w:type="gramStart"/>
      <w:r>
        <w:rPr>
          <w:sz w:val="28"/>
          <w:szCs w:val="28"/>
        </w:rPr>
        <w:t>незыблемыми</w:t>
      </w:r>
      <w:proofErr w:type="gramEnd"/>
      <w:r>
        <w:rPr>
          <w:sz w:val="28"/>
          <w:szCs w:val="28"/>
        </w:rPr>
        <w:t xml:space="preserve"> многие старые</w:t>
      </w:r>
      <w:r w:rsidR="001A05C5" w:rsidRPr="003F60C6">
        <w:rPr>
          <w:sz w:val="28"/>
          <w:szCs w:val="28"/>
        </w:rPr>
        <w:t xml:space="preserve"> догм</w:t>
      </w:r>
      <w:r w:rsidR="001A4B4E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диаметральны</w:t>
      </w:r>
      <w:r w:rsidR="001A4B4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A05C5" w:rsidRPr="003F60C6">
        <w:rPr>
          <w:sz w:val="28"/>
          <w:szCs w:val="28"/>
        </w:rPr>
        <w:t xml:space="preserve"> теософии.</w:t>
      </w:r>
      <w:r>
        <w:rPr>
          <w:sz w:val="28"/>
          <w:szCs w:val="28"/>
        </w:rPr>
        <w:t xml:space="preserve"> Тем не менее, </w:t>
      </w:r>
      <w:r w:rsidR="001A05C5" w:rsidRPr="003F60C6">
        <w:rPr>
          <w:sz w:val="28"/>
          <w:szCs w:val="28"/>
        </w:rPr>
        <w:t>среди нас</w:t>
      </w:r>
      <w:r>
        <w:rPr>
          <w:sz w:val="28"/>
          <w:szCs w:val="28"/>
        </w:rPr>
        <w:t xml:space="preserve"> есть </w:t>
      </w:r>
      <w:proofErr w:type="gramStart"/>
      <w:r>
        <w:rPr>
          <w:sz w:val="28"/>
          <w:szCs w:val="28"/>
        </w:rPr>
        <w:t>такие</w:t>
      </w:r>
      <w:proofErr w:type="gramEnd"/>
      <w:r w:rsidR="001A05C5" w:rsidRPr="003F60C6">
        <w:rPr>
          <w:sz w:val="28"/>
          <w:szCs w:val="28"/>
        </w:rPr>
        <w:t>.</w:t>
      </w:r>
    </w:p>
    <w:p w:rsidR="001A05C5" w:rsidRPr="003F60C6" w:rsidRDefault="007F7F16" w:rsidP="001A05C5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1A05C5" w:rsidRPr="003F60C6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1A05C5" w:rsidRPr="003F60C6">
        <w:rPr>
          <w:sz w:val="28"/>
          <w:szCs w:val="28"/>
        </w:rPr>
        <w:t>и</w:t>
      </w:r>
      <w:r>
        <w:rPr>
          <w:sz w:val="28"/>
          <w:szCs w:val="28"/>
        </w:rPr>
        <w:t>сходит это таким образом. Сначала теософия</w:t>
      </w:r>
      <w:r w:rsidR="001A4B4E">
        <w:rPr>
          <w:sz w:val="28"/>
          <w:szCs w:val="28"/>
        </w:rPr>
        <w:t xml:space="preserve"> и ее учение</w:t>
      </w:r>
      <w:r w:rsidR="001A05C5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воспринимаются</w:t>
      </w:r>
      <w:r w:rsidR="001A4B4E">
        <w:rPr>
          <w:sz w:val="28"/>
          <w:szCs w:val="28"/>
        </w:rPr>
        <w:t xml:space="preserve"> хорошо</w:t>
      </w:r>
      <w:r>
        <w:rPr>
          <w:sz w:val="28"/>
          <w:szCs w:val="28"/>
        </w:rPr>
        <w:t>, потому что дают</w:t>
      </w:r>
      <w:r w:rsidR="001A05C5" w:rsidRPr="003F60C6">
        <w:rPr>
          <w:sz w:val="28"/>
          <w:szCs w:val="28"/>
        </w:rPr>
        <w:t xml:space="preserve"> объяснение</w:t>
      </w:r>
      <w:r w:rsidR="001A4B4E">
        <w:rPr>
          <w:sz w:val="28"/>
          <w:szCs w:val="28"/>
        </w:rPr>
        <w:t xml:space="preserve"> относительно горестям</w:t>
      </w:r>
      <w:r>
        <w:rPr>
          <w:sz w:val="28"/>
          <w:szCs w:val="28"/>
        </w:rPr>
        <w:t xml:space="preserve"> жизни и частично отвечают на во</w:t>
      </w:r>
      <w:r w:rsidR="00E0145A">
        <w:rPr>
          <w:sz w:val="28"/>
          <w:szCs w:val="28"/>
        </w:rPr>
        <w:t>прос, "Откуда всё?" Потом более глубокое ис</w:t>
      </w:r>
      <w:r w:rsidR="001A05C5" w:rsidRPr="003F60C6">
        <w:rPr>
          <w:sz w:val="28"/>
          <w:szCs w:val="28"/>
        </w:rPr>
        <w:t>следование и большее</w:t>
      </w:r>
      <w:r w:rsidR="00E0145A">
        <w:rPr>
          <w:sz w:val="28"/>
          <w:szCs w:val="28"/>
        </w:rPr>
        <w:t xml:space="preserve"> понимание широких всеобъемлющих доктрин</w:t>
      </w:r>
      <w:r w:rsidR="001A05C5" w:rsidRPr="003F60C6">
        <w:rPr>
          <w:sz w:val="28"/>
          <w:szCs w:val="28"/>
        </w:rPr>
        <w:t xml:space="preserve"> единства, </w:t>
      </w:r>
      <w:proofErr w:type="spellStart"/>
      <w:r w:rsidR="001A05C5" w:rsidRPr="003F60C6">
        <w:rPr>
          <w:sz w:val="28"/>
          <w:szCs w:val="28"/>
        </w:rPr>
        <w:t>реинкарнации</w:t>
      </w:r>
      <w:proofErr w:type="spellEnd"/>
      <w:r w:rsidR="001A4B4E">
        <w:rPr>
          <w:sz w:val="28"/>
          <w:szCs w:val="28"/>
        </w:rPr>
        <w:t>, кармы</w:t>
      </w:r>
      <w:r w:rsidR="00E0145A">
        <w:rPr>
          <w:sz w:val="28"/>
          <w:szCs w:val="28"/>
        </w:rPr>
        <w:t>, семеричного строения заставляет человека поня</w:t>
      </w:r>
      <w:r w:rsidR="001A05C5" w:rsidRPr="003F60C6">
        <w:rPr>
          <w:sz w:val="28"/>
          <w:szCs w:val="28"/>
        </w:rPr>
        <w:t>ть</w:t>
      </w:r>
      <w:r w:rsidR="001A4B4E">
        <w:rPr>
          <w:sz w:val="28"/>
          <w:szCs w:val="28"/>
        </w:rPr>
        <w:t>,</w:t>
      </w:r>
      <w:r w:rsidR="001A05C5" w:rsidRPr="003F60C6">
        <w:rPr>
          <w:sz w:val="28"/>
          <w:szCs w:val="28"/>
        </w:rPr>
        <w:t xml:space="preserve"> что</w:t>
      </w:r>
      <w:r w:rsidR="001A4B4E">
        <w:rPr>
          <w:sz w:val="28"/>
          <w:szCs w:val="28"/>
        </w:rPr>
        <w:t xml:space="preserve"> надо</w:t>
      </w:r>
      <w:r w:rsidR="001A05C5" w:rsidRPr="003F60C6">
        <w:rPr>
          <w:sz w:val="28"/>
          <w:szCs w:val="28"/>
        </w:rPr>
        <w:t xml:space="preserve"> л</w:t>
      </w:r>
      <w:r w:rsidR="00E0145A">
        <w:rPr>
          <w:sz w:val="28"/>
          <w:szCs w:val="28"/>
        </w:rPr>
        <w:t>ибо с помощью теософии устранить некоторые старые</w:t>
      </w:r>
      <w:r w:rsidR="001A05C5" w:rsidRPr="003F60C6">
        <w:rPr>
          <w:sz w:val="28"/>
          <w:szCs w:val="28"/>
        </w:rPr>
        <w:t xml:space="preserve"> догм</w:t>
      </w:r>
      <w:r w:rsidR="00E0145A">
        <w:rPr>
          <w:sz w:val="28"/>
          <w:szCs w:val="28"/>
        </w:rPr>
        <w:t>ы и понятия,</w:t>
      </w:r>
      <w:r w:rsidR="001A05C5" w:rsidRPr="003F60C6">
        <w:rPr>
          <w:sz w:val="28"/>
          <w:szCs w:val="28"/>
        </w:rPr>
        <w:t xml:space="preserve"> </w:t>
      </w:r>
      <w:r w:rsidR="001A4B4E">
        <w:rPr>
          <w:sz w:val="28"/>
          <w:szCs w:val="28"/>
        </w:rPr>
        <w:t xml:space="preserve">либо </w:t>
      </w:r>
      <w:r w:rsidR="001A05C5" w:rsidRPr="003F60C6">
        <w:rPr>
          <w:sz w:val="28"/>
          <w:szCs w:val="28"/>
        </w:rPr>
        <w:t>бе</w:t>
      </w:r>
      <w:r w:rsidR="00E0145A">
        <w:rPr>
          <w:sz w:val="28"/>
          <w:szCs w:val="28"/>
        </w:rPr>
        <w:t>дствие предпочтения старых догм обрушится</w:t>
      </w:r>
      <w:r w:rsidR="001A05C5" w:rsidRPr="003F60C6">
        <w:rPr>
          <w:sz w:val="28"/>
          <w:szCs w:val="28"/>
        </w:rPr>
        <w:t xml:space="preserve"> на него.</w:t>
      </w:r>
    </w:p>
    <w:p w:rsidR="001A05C5" w:rsidRPr="003F60C6" w:rsidRDefault="00E0145A" w:rsidP="001A05C5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Видя преступный мир</w:t>
      </w:r>
      <w:r w:rsidR="001A05C5" w:rsidRPr="003F60C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его </w:t>
      </w:r>
      <w:r w:rsidR="007969A3">
        <w:rPr>
          <w:sz w:val="28"/>
          <w:szCs w:val="28"/>
        </w:rPr>
        <w:t>законы, такой механический теософ понимает, что нужно отказаться от карательного</w:t>
      </w:r>
      <w:r w:rsidR="001A05C5" w:rsidRPr="003F60C6">
        <w:rPr>
          <w:sz w:val="28"/>
          <w:szCs w:val="28"/>
        </w:rPr>
        <w:t xml:space="preserve"> закон</w:t>
      </w:r>
      <w:r w:rsidR="007969A3">
        <w:rPr>
          <w:sz w:val="28"/>
          <w:szCs w:val="28"/>
        </w:rPr>
        <w:t>а</w:t>
      </w:r>
      <w:r w:rsidR="001A05C5" w:rsidRPr="003F60C6">
        <w:rPr>
          <w:sz w:val="28"/>
          <w:szCs w:val="28"/>
        </w:rPr>
        <w:t xml:space="preserve"> М</w:t>
      </w:r>
      <w:r w:rsidR="007969A3">
        <w:rPr>
          <w:sz w:val="28"/>
          <w:szCs w:val="28"/>
        </w:rPr>
        <w:t>оисея</w:t>
      </w:r>
      <w:r w:rsidR="001A05C5" w:rsidRPr="003F60C6">
        <w:rPr>
          <w:sz w:val="28"/>
          <w:szCs w:val="28"/>
        </w:rPr>
        <w:t>, есл</w:t>
      </w:r>
      <w:r w:rsidR="001A4B4E">
        <w:rPr>
          <w:sz w:val="28"/>
          <w:szCs w:val="28"/>
        </w:rPr>
        <w:t xml:space="preserve">и  </w:t>
      </w:r>
      <w:proofErr w:type="spellStart"/>
      <w:r w:rsidR="001A4B4E" w:rsidRPr="001A4B4E">
        <w:rPr>
          <w:i/>
          <w:iCs/>
          <w:sz w:val="28"/>
          <w:szCs w:val="28"/>
        </w:rPr>
        <w:t>modus</w:t>
      </w:r>
      <w:proofErr w:type="spellEnd"/>
      <w:r w:rsidR="001A4B4E" w:rsidRPr="001A4B4E">
        <w:rPr>
          <w:i/>
          <w:iCs/>
          <w:sz w:val="28"/>
          <w:szCs w:val="28"/>
        </w:rPr>
        <w:t xml:space="preserve"> </w:t>
      </w:r>
      <w:proofErr w:type="spellStart"/>
      <w:r w:rsidR="001A4B4E" w:rsidRPr="001A4B4E">
        <w:rPr>
          <w:i/>
          <w:iCs/>
          <w:sz w:val="28"/>
          <w:szCs w:val="28"/>
        </w:rPr>
        <w:t>vivendi</w:t>
      </w:r>
      <w:proofErr w:type="spellEnd"/>
      <w:r w:rsidR="001A4B4E">
        <w:rPr>
          <w:sz w:val="28"/>
          <w:szCs w:val="28"/>
        </w:rPr>
        <w:t>*</w:t>
      </w:r>
      <w:r w:rsidR="001A05C5" w:rsidRPr="003F60C6">
        <w:rPr>
          <w:sz w:val="28"/>
          <w:szCs w:val="28"/>
        </w:rPr>
        <w:t xml:space="preserve"> не найден. Ах! конечно</w:t>
      </w:r>
      <w:r w:rsidR="007969A3">
        <w:rPr>
          <w:sz w:val="28"/>
          <w:szCs w:val="28"/>
        </w:rPr>
        <w:t xml:space="preserve"> же, разве люди не являются исполнителями</w:t>
      </w:r>
      <w:r w:rsidR="001A05C5" w:rsidRPr="003F60C6">
        <w:rPr>
          <w:sz w:val="28"/>
          <w:szCs w:val="28"/>
        </w:rPr>
        <w:t xml:space="preserve"> кар</w:t>
      </w:r>
      <w:r w:rsidR="007969A3">
        <w:rPr>
          <w:sz w:val="28"/>
          <w:szCs w:val="28"/>
        </w:rPr>
        <w:t xml:space="preserve">мы? Таким образом, преступник, </w:t>
      </w:r>
      <w:r w:rsidR="001A05C5" w:rsidRPr="003F60C6">
        <w:rPr>
          <w:sz w:val="28"/>
          <w:szCs w:val="28"/>
        </w:rPr>
        <w:t>который убил</w:t>
      </w:r>
      <w:r w:rsidR="007969A3">
        <w:rPr>
          <w:sz w:val="28"/>
          <w:szCs w:val="28"/>
        </w:rPr>
        <w:t>, может быть казнен, может быть насильно лишен</w:t>
      </w:r>
      <w:r w:rsidR="001A05C5" w:rsidRPr="003F60C6">
        <w:rPr>
          <w:sz w:val="28"/>
          <w:szCs w:val="28"/>
        </w:rPr>
        <w:t xml:space="preserve"> жизни, потому </w:t>
      </w:r>
      <w:r w:rsidR="007969A3">
        <w:rPr>
          <w:sz w:val="28"/>
          <w:szCs w:val="28"/>
        </w:rPr>
        <w:t>что это его карма. Кроме того, о</w:t>
      </w:r>
      <w:r w:rsidR="001A05C5" w:rsidRPr="003F60C6">
        <w:rPr>
          <w:sz w:val="28"/>
          <w:szCs w:val="28"/>
        </w:rPr>
        <w:t xml:space="preserve">бщество должно быть </w:t>
      </w:r>
      <w:r w:rsidR="00B51D22">
        <w:rPr>
          <w:sz w:val="28"/>
          <w:szCs w:val="28"/>
        </w:rPr>
        <w:t>защищено. Вы привлекаете к судебной ответственности влияющую на человека тонкую, внутреннюю, живую природу</w:t>
      </w:r>
      <w:r w:rsidR="007969A3">
        <w:rPr>
          <w:sz w:val="28"/>
          <w:szCs w:val="28"/>
        </w:rPr>
        <w:t>. Механический теософ обя</w:t>
      </w:r>
      <w:r w:rsidR="00B51D22">
        <w:rPr>
          <w:sz w:val="28"/>
          <w:szCs w:val="28"/>
        </w:rPr>
        <w:t>зательно закроет глаза на это</w:t>
      </w:r>
      <w:r w:rsidR="007969A3">
        <w:rPr>
          <w:sz w:val="28"/>
          <w:szCs w:val="28"/>
        </w:rPr>
        <w:t xml:space="preserve"> и поэтому ответит</w:t>
      </w:r>
      <w:r w:rsidR="001A05C5" w:rsidRPr="003F60C6">
        <w:rPr>
          <w:sz w:val="28"/>
          <w:szCs w:val="28"/>
        </w:rPr>
        <w:t xml:space="preserve">, что </w:t>
      </w:r>
      <w:r w:rsidR="00877AF8">
        <w:rPr>
          <w:sz w:val="28"/>
          <w:szCs w:val="28"/>
        </w:rPr>
        <w:t>все это не имеет никакого значения, преступник совершил</w:t>
      </w:r>
      <w:r w:rsidR="001A05C5" w:rsidRPr="003F60C6">
        <w:rPr>
          <w:sz w:val="28"/>
          <w:szCs w:val="28"/>
        </w:rPr>
        <w:t xml:space="preserve"> </w:t>
      </w:r>
      <w:r w:rsidR="00877AF8">
        <w:rPr>
          <w:sz w:val="28"/>
          <w:szCs w:val="28"/>
        </w:rPr>
        <w:t>убийство и должен быть казнен</w:t>
      </w:r>
      <w:r w:rsidR="001A05C5" w:rsidRPr="003F60C6">
        <w:rPr>
          <w:sz w:val="28"/>
          <w:szCs w:val="28"/>
        </w:rPr>
        <w:t xml:space="preserve">; это была его </w:t>
      </w:r>
      <w:r w:rsidR="00877AF8">
        <w:rPr>
          <w:sz w:val="28"/>
          <w:szCs w:val="28"/>
        </w:rPr>
        <w:t>собственная вина. Таким образом, разом уходит сострадание, а также</w:t>
      </w:r>
      <w:r w:rsidR="001A05C5" w:rsidRPr="003F60C6">
        <w:rPr>
          <w:sz w:val="28"/>
          <w:szCs w:val="28"/>
        </w:rPr>
        <w:t xml:space="preserve"> научный вз</w:t>
      </w:r>
      <w:r w:rsidR="00877AF8">
        <w:rPr>
          <w:sz w:val="28"/>
          <w:szCs w:val="28"/>
        </w:rPr>
        <w:t>гляд на преступников и внезапную смерть</w:t>
      </w:r>
      <w:r w:rsidR="001A05C5" w:rsidRPr="003F60C6">
        <w:rPr>
          <w:sz w:val="28"/>
          <w:szCs w:val="28"/>
        </w:rPr>
        <w:t xml:space="preserve">, что </w:t>
      </w:r>
      <w:r w:rsidR="00877AF8">
        <w:rPr>
          <w:sz w:val="28"/>
          <w:szCs w:val="28"/>
        </w:rPr>
        <w:t>говорит о том, что карательный закон Моисея</w:t>
      </w:r>
      <w:r w:rsidR="001A05C5" w:rsidRPr="003F60C6">
        <w:rPr>
          <w:sz w:val="28"/>
          <w:szCs w:val="28"/>
        </w:rPr>
        <w:t xml:space="preserve"> действительно с</w:t>
      </w:r>
      <w:r w:rsidR="00877AF8">
        <w:rPr>
          <w:sz w:val="28"/>
          <w:szCs w:val="28"/>
        </w:rPr>
        <w:t>вязан с нашей эгоистичной природой</w:t>
      </w:r>
      <w:r w:rsidR="001A05C5" w:rsidRPr="003F60C6">
        <w:rPr>
          <w:sz w:val="28"/>
          <w:szCs w:val="28"/>
        </w:rPr>
        <w:t>.</w:t>
      </w:r>
    </w:p>
    <w:p w:rsidR="001A05C5" w:rsidRPr="003F60C6" w:rsidRDefault="00877AF8" w:rsidP="001A05C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Наша естественная механическая философия жизни</w:t>
      </w:r>
      <w:r w:rsidR="001A05C5" w:rsidRPr="003F60C6">
        <w:rPr>
          <w:sz w:val="28"/>
          <w:szCs w:val="28"/>
        </w:rPr>
        <w:t xml:space="preserve"> находит</w:t>
      </w:r>
      <w:r>
        <w:rPr>
          <w:sz w:val="28"/>
          <w:szCs w:val="28"/>
        </w:rPr>
        <w:t xml:space="preserve"> тогда</w:t>
      </w:r>
      <w:r w:rsidR="001A05C5" w:rsidRPr="003F60C6">
        <w:rPr>
          <w:sz w:val="28"/>
          <w:szCs w:val="28"/>
        </w:rPr>
        <w:t xml:space="preserve"> уд</w:t>
      </w:r>
      <w:r>
        <w:rPr>
          <w:sz w:val="28"/>
          <w:szCs w:val="28"/>
        </w:rPr>
        <w:t>овлетворение. Ну, конечно, явля</w:t>
      </w:r>
      <w:r w:rsidR="001A05C5" w:rsidRPr="003F60C6">
        <w:rPr>
          <w:sz w:val="28"/>
          <w:szCs w:val="28"/>
        </w:rPr>
        <w:t>ясь</w:t>
      </w:r>
      <w:r>
        <w:rPr>
          <w:sz w:val="28"/>
          <w:szCs w:val="28"/>
        </w:rPr>
        <w:t xml:space="preserve">, по его мнению, </w:t>
      </w:r>
      <w:proofErr w:type="spellStart"/>
      <w:r>
        <w:rPr>
          <w:sz w:val="28"/>
          <w:szCs w:val="28"/>
        </w:rPr>
        <w:t>кармическим</w:t>
      </w:r>
      <w:proofErr w:type="spellEnd"/>
      <w:r w:rsidR="001A05C5" w:rsidRPr="003F60C6">
        <w:rPr>
          <w:sz w:val="28"/>
          <w:szCs w:val="28"/>
        </w:rPr>
        <w:t xml:space="preserve"> агент</w:t>
      </w:r>
      <w:r>
        <w:rPr>
          <w:sz w:val="28"/>
          <w:szCs w:val="28"/>
        </w:rPr>
        <w:t>ом</w:t>
      </w:r>
      <w:r w:rsidR="00B51D22">
        <w:rPr>
          <w:sz w:val="28"/>
          <w:szCs w:val="28"/>
        </w:rPr>
        <w:t>, он имеет право решать, когда будет действова</w:t>
      </w:r>
      <w:r w:rsidR="001A05C5" w:rsidRPr="003F60C6">
        <w:rPr>
          <w:sz w:val="28"/>
          <w:szCs w:val="28"/>
        </w:rPr>
        <w:t>ть в качестве та</w:t>
      </w:r>
      <w:r>
        <w:rPr>
          <w:sz w:val="28"/>
          <w:szCs w:val="28"/>
        </w:rPr>
        <w:t>кового</w:t>
      </w:r>
      <w:r w:rsidR="001A05C5" w:rsidRPr="003F60C6">
        <w:rPr>
          <w:sz w:val="28"/>
          <w:szCs w:val="28"/>
        </w:rPr>
        <w:t xml:space="preserve">. Он будет </w:t>
      </w:r>
      <w:r>
        <w:rPr>
          <w:sz w:val="28"/>
          <w:szCs w:val="28"/>
        </w:rPr>
        <w:t>осознан</w:t>
      </w:r>
      <w:r w:rsidR="001A05C5" w:rsidRPr="003F60C6">
        <w:rPr>
          <w:sz w:val="28"/>
          <w:szCs w:val="28"/>
        </w:rPr>
        <w:t>ны</w:t>
      </w:r>
      <w:r>
        <w:rPr>
          <w:sz w:val="28"/>
          <w:szCs w:val="28"/>
        </w:rPr>
        <w:t xml:space="preserve">м агентом. И таким образом он исполнит карму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ближних</w:t>
      </w:r>
      <w:r w:rsidR="001A05C5" w:rsidRPr="003F60C6">
        <w:rPr>
          <w:sz w:val="28"/>
          <w:szCs w:val="28"/>
        </w:rPr>
        <w:t xml:space="preserve"> в соответствии со</w:t>
      </w:r>
      <w:r w:rsidR="003D796E">
        <w:rPr>
          <w:sz w:val="28"/>
          <w:szCs w:val="28"/>
        </w:rPr>
        <w:t xml:space="preserve"> своими желаниями и мнениями;</w:t>
      </w:r>
      <w:r w:rsidR="001A05C5" w:rsidRPr="003F60C6">
        <w:rPr>
          <w:sz w:val="28"/>
          <w:szCs w:val="28"/>
        </w:rPr>
        <w:t xml:space="preserve"> он не </w:t>
      </w:r>
      <w:r w:rsidR="003D796E">
        <w:rPr>
          <w:sz w:val="28"/>
          <w:szCs w:val="28"/>
        </w:rPr>
        <w:t>подаст нищему, потому что с</w:t>
      </w:r>
      <w:r w:rsidR="001A05C5" w:rsidRPr="003F60C6">
        <w:rPr>
          <w:sz w:val="28"/>
          <w:szCs w:val="28"/>
        </w:rPr>
        <w:t>к</w:t>
      </w:r>
      <w:r w:rsidR="003D796E">
        <w:rPr>
          <w:sz w:val="28"/>
          <w:szCs w:val="28"/>
        </w:rPr>
        <w:t xml:space="preserve">азано, </w:t>
      </w:r>
      <w:r w:rsidR="00B51D22">
        <w:rPr>
          <w:sz w:val="28"/>
          <w:szCs w:val="28"/>
        </w:rPr>
        <w:t xml:space="preserve">что надо стремиться к нищенству, не вытащит </w:t>
      </w:r>
      <w:r w:rsidR="003D796E">
        <w:rPr>
          <w:sz w:val="28"/>
          <w:szCs w:val="28"/>
        </w:rPr>
        <w:t xml:space="preserve"> пьяную женщину из канавы</w:t>
      </w:r>
      <w:r w:rsidR="001A05C5" w:rsidRPr="003F60C6">
        <w:rPr>
          <w:sz w:val="28"/>
          <w:szCs w:val="28"/>
        </w:rPr>
        <w:t xml:space="preserve">, потому что это ее вина и </w:t>
      </w:r>
      <w:r w:rsidR="003D796E">
        <w:rPr>
          <w:sz w:val="28"/>
          <w:szCs w:val="28"/>
        </w:rPr>
        <w:t>ее карма быть там. Он хочет</w:t>
      </w:r>
      <w:r w:rsidR="001A05C5" w:rsidRPr="003F60C6">
        <w:rPr>
          <w:sz w:val="28"/>
          <w:szCs w:val="28"/>
        </w:rPr>
        <w:t>, конечно, действовать</w:t>
      </w:r>
      <w:r w:rsidR="003D796E">
        <w:rPr>
          <w:sz w:val="28"/>
          <w:szCs w:val="28"/>
        </w:rPr>
        <w:t xml:space="preserve"> справедливо, и, возможно, из-за</w:t>
      </w:r>
      <w:r w:rsidR="001A05C5" w:rsidRPr="003F60C6">
        <w:rPr>
          <w:sz w:val="28"/>
          <w:szCs w:val="28"/>
        </w:rPr>
        <w:t xml:space="preserve"> узости</w:t>
      </w:r>
      <w:r w:rsidR="003D796E">
        <w:rPr>
          <w:sz w:val="28"/>
          <w:szCs w:val="28"/>
        </w:rPr>
        <w:t xml:space="preserve"> своего ума думает, что делает </w:t>
      </w:r>
      <w:r w:rsidR="00B51D22">
        <w:rPr>
          <w:sz w:val="28"/>
          <w:szCs w:val="28"/>
        </w:rPr>
        <w:t xml:space="preserve">именно </w:t>
      </w:r>
      <w:r w:rsidR="003D796E">
        <w:rPr>
          <w:sz w:val="28"/>
          <w:szCs w:val="28"/>
        </w:rPr>
        <w:t>так, но настоящая справедливость не совершается, потому что она ему неизвестна</w:t>
      </w:r>
      <w:r w:rsidR="001A05C5" w:rsidRPr="003F60C6">
        <w:rPr>
          <w:sz w:val="28"/>
          <w:szCs w:val="28"/>
        </w:rPr>
        <w:t>,</w:t>
      </w:r>
      <w:r w:rsidR="003D796E">
        <w:rPr>
          <w:sz w:val="28"/>
          <w:szCs w:val="28"/>
        </w:rPr>
        <w:t xml:space="preserve"> будучи вплетенной в длинные невидимые</w:t>
      </w:r>
      <w:r w:rsidR="001A05C5" w:rsidRPr="003F60C6">
        <w:rPr>
          <w:sz w:val="28"/>
          <w:szCs w:val="28"/>
        </w:rPr>
        <w:t xml:space="preserve"> </w:t>
      </w:r>
      <w:proofErr w:type="spellStart"/>
      <w:r w:rsidR="001A05C5" w:rsidRPr="003F60C6">
        <w:rPr>
          <w:sz w:val="28"/>
          <w:szCs w:val="28"/>
        </w:rPr>
        <w:t>карм</w:t>
      </w:r>
      <w:r w:rsidR="003D796E">
        <w:rPr>
          <w:sz w:val="28"/>
          <w:szCs w:val="28"/>
        </w:rPr>
        <w:t>ические</w:t>
      </w:r>
      <w:proofErr w:type="spellEnd"/>
      <w:r w:rsidR="003D796E">
        <w:rPr>
          <w:sz w:val="28"/>
          <w:szCs w:val="28"/>
        </w:rPr>
        <w:t xml:space="preserve"> потоки его</w:t>
      </w:r>
      <w:r w:rsidR="001A05C5" w:rsidRPr="003F60C6">
        <w:rPr>
          <w:sz w:val="28"/>
          <w:szCs w:val="28"/>
        </w:rPr>
        <w:t xml:space="preserve"> с</w:t>
      </w:r>
      <w:r w:rsidR="003D796E">
        <w:rPr>
          <w:sz w:val="28"/>
          <w:szCs w:val="28"/>
        </w:rPr>
        <w:t>амого и его жертвы. Несмотря на то</w:t>
      </w:r>
      <w:r w:rsidR="001A05C5" w:rsidRPr="003F60C6">
        <w:rPr>
          <w:sz w:val="28"/>
          <w:szCs w:val="28"/>
        </w:rPr>
        <w:t>,</w:t>
      </w:r>
      <w:r w:rsidR="003D796E">
        <w:rPr>
          <w:sz w:val="28"/>
          <w:szCs w:val="28"/>
        </w:rPr>
        <w:t xml:space="preserve"> что</w:t>
      </w:r>
      <w:r w:rsidR="001A05C5" w:rsidRPr="003F60C6">
        <w:rPr>
          <w:sz w:val="28"/>
          <w:szCs w:val="28"/>
        </w:rPr>
        <w:t xml:space="preserve"> он сохранил свои старые теории</w:t>
      </w:r>
      <w:r w:rsidR="003D796E">
        <w:rPr>
          <w:sz w:val="28"/>
          <w:szCs w:val="28"/>
        </w:rPr>
        <w:t>, он</w:t>
      </w:r>
      <w:r w:rsidR="001A05C5" w:rsidRPr="003F60C6">
        <w:rPr>
          <w:sz w:val="28"/>
          <w:szCs w:val="28"/>
        </w:rPr>
        <w:t xml:space="preserve"> все же называет себя теософ</w:t>
      </w:r>
      <w:r w:rsidR="003D796E">
        <w:rPr>
          <w:sz w:val="28"/>
          <w:szCs w:val="28"/>
        </w:rPr>
        <w:t>ом</w:t>
      </w:r>
      <w:r w:rsidR="001A05C5" w:rsidRPr="003F60C6">
        <w:rPr>
          <w:sz w:val="28"/>
          <w:szCs w:val="28"/>
        </w:rPr>
        <w:t>.</w:t>
      </w:r>
    </w:p>
    <w:p w:rsidR="001A05C5" w:rsidRPr="003F60C6" w:rsidRDefault="00B57A38" w:rsidP="001A05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Опять же механическое зрение</w:t>
      </w:r>
      <w:r w:rsidR="00D1083E">
        <w:rPr>
          <w:sz w:val="28"/>
          <w:szCs w:val="28"/>
        </w:rPr>
        <w:t>,</w:t>
      </w:r>
      <w:r w:rsidR="001A05C5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>являясь узким</w:t>
      </w:r>
      <w:r w:rsidR="00D1083E">
        <w:rPr>
          <w:sz w:val="28"/>
          <w:szCs w:val="28"/>
        </w:rPr>
        <w:t>, необходимо</w:t>
      </w:r>
      <w:r>
        <w:rPr>
          <w:sz w:val="28"/>
          <w:szCs w:val="28"/>
        </w:rPr>
        <w:t xml:space="preserve"> для тех, кто не обладает природным</w:t>
      </w:r>
      <w:r w:rsidR="001A05C5" w:rsidRPr="003F60C6">
        <w:rPr>
          <w:sz w:val="28"/>
          <w:szCs w:val="28"/>
        </w:rPr>
        <w:t xml:space="preserve"> знание</w:t>
      </w:r>
      <w:r w:rsidR="00D1083E">
        <w:rPr>
          <w:sz w:val="28"/>
          <w:szCs w:val="28"/>
        </w:rPr>
        <w:t xml:space="preserve">м оккультизма и </w:t>
      </w:r>
      <w:r>
        <w:rPr>
          <w:sz w:val="28"/>
          <w:szCs w:val="28"/>
        </w:rPr>
        <w:t xml:space="preserve">видит </w:t>
      </w:r>
      <w:r w:rsidR="001A05C5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механические, внешние действия</w:t>
      </w:r>
      <w:r w:rsidR="00D1083E">
        <w:rPr>
          <w:sz w:val="28"/>
          <w:szCs w:val="28"/>
        </w:rPr>
        <w:t xml:space="preserve"> кармы</w:t>
      </w:r>
      <w:proofErr w:type="gramStart"/>
      <w:r w:rsidR="00D1083E">
        <w:rPr>
          <w:sz w:val="28"/>
          <w:szCs w:val="28"/>
        </w:rPr>
        <w:t>.</w:t>
      </w:r>
      <w:proofErr w:type="gramEnd"/>
      <w:r w:rsidR="00D1083E">
        <w:rPr>
          <w:sz w:val="28"/>
          <w:szCs w:val="28"/>
        </w:rPr>
        <w:t xml:space="preserve"> </w:t>
      </w:r>
      <w:proofErr w:type="gramStart"/>
      <w:r w:rsidR="00D1083E">
        <w:rPr>
          <w:sz w:val="28"/>
          <w:szCs w:val="28"/>
        </w:rPr>
        <w:t>Поэтому</w:t>
      </w:r>
      <w:r w:rsidR="001A05C5" w:rsidRPr="003F60C6">
        <w:rPr>
          <w:sz w:val="28"/>
          <w:szCs w:val="28"/>
        </w:rPr>
        <w:t xml:space="preserve"> </w:t>
      </w:r>
      <w:r>
        <w:rPr>
          <w:sz w:val="28"/>
          <w:szCs w:val="28"/>
        </w:rPr>
        <w:t>игнорируются близкие отношения родителя и ребенка не только на этом плане, но н</w:t>
      </w:r>
      <w:r w:rsidR="00D1083E">
        <w:rPr>
          <w:sz w:val="28"/>
          <w:szCs w:val="28"/>
        </w:rPr>
        <w:t>а всех скрытых планах природы, в</w:t>
      </w:r>
      <w:r>
        <w:rPr>
          <w:sz w:val="28"/>
          <w:szCs w:val="28"/>
        </w:rPr>
        <w:t>место того</w:t>
      </w:r>
      <w:r w:rsidR="001A05C5" w:rsidRPr="003F60C6">
        <w:rPr>
          <w:sz w:val="28"/>
          <w:szCs w:val="28"/>
        </w:rPr>
        <w:t xml:space="preserve"> чтобы видеть, что ребенок </w:t>
      </w:r>
      <w:r>
        <w:rPr>
          <w:sz w:val="28"/>
          <w:szCs w:val="28"/>
        </w:rPr>
        <w:t xml:space="preserve">у </w:t>
      </w:r>
      <w:r w:rsidR="001A05C5" w:rsidRPr="003F60C6">
        <w:rPr>
          <w:sz w:val="28"/>
          <w:szCs w:val="28"/>
        </w:rPr>
        <w:t xml:space="preserve">этого родителя </w:t>
      </w:r>
      <w:r w:rsidR="00D1083E">
        <w:rPr>
          <w:sz w:val="28"/>
          <w:szCs w:val="28"/>
        </w:rPr>
        <w:t>не только вследствие кармы, но и</w:t>
      </w:r>
      <w:r>
        <w:rPr>
          <w:sz w:val="28"/>
          <w:szCs w:val="28"/>
        </w:rPr>
        <w:t xml:space="preserve"> для определенных целей; и что родители не только приводят</w:t>
      </w:r>
      <w:r w:rsidR="00D1083E">
        <w:rPr>
          <w:sz w:val="28"/>
          <w:szCs w:val="28"/>
        </w:rPr>
        <w:t xml:space="preserve">  эго в эту жизнь, но ради более важных задач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Механический и натуралистический теософ рад обнаружить, что</w:t>
      </w:r>
      <w:r w:rsidR="001A05C5" w:rsidRPr="003F60C6">
        <w:rPr>
          <w:sz w:val="28"/>
          <w:szCs w:val="28"/>
        </w:rPr>
        <w:t xml:space="preserve"> Теософия п</w:t>
      </w:r>
      <w:r w:rsidR="00D47310">
        <w:rPr>
          <w:sz w:val="28"/>
          <w:szCs w:val="28"/>
        </w:rPr>
        <w:t>озволяет игнорировать отношения</w:t>
      </w:r>
      <w:r w:rsidR="001A05C5" w:rsidRPr="003F60C6">
        <w:rPr>
          <w:sz w:val="28"/>
          <w:szCs w:val="28"/>
        </w:rPr>
        <w:t xml:space="preserve"> и даже проклинат</w:t>
      </w:r>
      <w:r w:rsidR="00D1083E">
        <w:rPr>
          <w:sz w:val="28"/>
          <w:szCs w:val="28"/>
        </w:rPr>
        <w:t>ь родителей, потому что считае</w:t>
      </w:r>
      <w:r w:rsidR="00D47310">
        <w:rPr>
          <w:sz w:val="28"/>
          <w:szCs w:val="28"/>
        </w:rPr>
        <w:t>т родителей просто дверь</w:t>
      </w:r>
      <w:r w:rsidR="00D1083E">
        <w:rPr>
          <w:sz w:val="28"/>
          <w:szCs w:val="28"/>
        </w:rPr>
        <w:t>ю</w:t>
      </w:r>
      <w:r w:rsidR="00D47310">
        <w:rPr>
          <w:sz w:val="28"/>
          <w:szCs w:val="28"/>
        </w:rPr>
        <w:t xml:space="preserve"> в жизнь, и ничем</w:t>
      </w:r>
      <w:r w:rsidR="001A05C5" w:rsidRPr="003F60C6">
        <w:rPr>
          <w:sz w:val="28"/>
          <w:szCs w:val="28"/>
        </w:rPr>
        <w:t xml:space="preserve"> более.</w:t>
      </w:r>
    </w:p>
    <w:p w:rsidR="001A05C5" w:rsidRPr="003F60C6" w:rsidRDefault="001A05C5" w:rsidP="001A05C5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Ме</w:t>
      </w:r>
      <w:r w:rsidR="00D47310">
        <w:rPr>
          <w:sz w:val="28"/>
          <w:szCs w:val="28"/>
        </w:rPr>
        <w:t>ханические Теософия так же плоха, как та форма</w:t>
      </w:r>
      <w:r w:rsidRPr="003F60C6">
        <w:rPr>
          <w:sz w:val="28"/>
          <w:szCs w:val="28"/>
        </w:rPr>
        <w:t xml:space="preserve"> христианства, которая</w:t>
      </w:r>
      <w:r w:rsidR="00D47310">
        <w:rPr>
          <w:sz w:val="28"/>
          <w:szCs w:val="28"/>
        </w:rPr>
        <w:t xml:space="preserve"> позволяет человеку называть свою религию религией любви, и</w:t>
      </w:r>
      <w:r w:rsidRPr="003F60C6">
        <w:rPr>
          <w:sz w:val="28"/>
          <w:szCs w:val="28"/>
        </w:rPr>
        <w:t xml:space="preserve"> в то же время</w:t>
      </w:r>
      <w:r w:rsidR="00D47310">
        <w:rPr>
          <w:sz w:val="28"/>
          <w:szCs w:val="28"/>
        </w:rPr>
        <w:t xml:space="preserve"> он может захватывать, принима</w:t>
      </w:r>
      <w:r w:rsidRPr="003F60C6">
        <w:rPr>
          <w:sz w:val="28"/>
          <w:szCs w:val="28"/>
        </w:rPr>
        <w:t>ть ответные меры, быть эгоистом, и санк</w:t>
      </w:r>
      <w:r w:rsidR="00D47310">
        <w:rPr>
          <w:sz w:val="28"/>
          <w:szCs w:val="28"/>
        </w:rPr>
        <w:t>ционировать создание правительством смертоносной техники и развязывание войн, хотя Иисус был против этого. Механическая теософия не осуждает – как и христианство – тех миссионеров</w:t>
      </w:r>
      <w:r w:rsidRPr="003F60C6">
        <w:rPr>
          <w:sz w:val="28"/>
          <w:szCs w:val="28"/>
        </w:rPr>
        <w:t xml:space="preserve"> Иисуса, которые, оказавшись в смертельной опасности в стране, где люди не хотят</w:t>
      </w:r>
      <w:r w:rsidR="00D47310">
        <w:rPr>
          <w:sz w:val="28"/>
          <w:szCs w:val="28"/>
        </w:rPr>
        <w:t xml:space="preserve"> слушать их, обращаются к своему правительству, прислать военные корабли</w:t>
      </w:r>
      <w:r w:rsidRPr="003F60C6">
        <w:rPr>
          <w:sz w:val="28"/>
          <w:szCs w:val="28"/>
        </w:rPr>
        <w:t>, солдат,</w:t>
      </w:r>
      <w:r w:rsidR="00D47310">
        <w:rPr>
          <w:sz w:val="28"/>
          <w:szCs w:val="28"/>
        </w:rPr>
        <w:t xml:space="preserve"> оружие и насильственно вторгнуться на территорию, им не принадлежащую</w:t>
      </w:r>
      <w:r w:rsidR="003D60B1">
        <w:rPr>
          <w:sz w:val="28"/>
          <w:szCs w:val="28"/>
        </w:rPr>
        <w:t>. Этот</w:t>
      </w:r>
      <w:r w:rsidRPr="003F60C6">
        <w:rPr>
          <w:sz w:val="28"/>
          <w:szCs w:val="28"/>
        </w:rPr>
        <w:t xml:space="preserve"> механи</w:t>
      </w:r>
      <w:r w:rsidR="003D60B1">
        <w:rPr>
          <w:sz w:val="28"/>
          <w:szCs w:val="28"/>
        </w:rPr>
        <w:t>ческий вид христианства</w:t>
      </w:r>
      <w:r w:rsidRPr="003F60C6">
        <w:rPr>
          <w:sz w:val="28"/>
          <w:szCs w:val="28"/>
        </w:rPr>
        <w:t xml:space="preserve"> создал</w:t>
      </w:r>
      <w:r w:rsidR="003D60B1">
        <w:rPr>
          <w:sz w:val="28"/>
          <w:szCs w:val="28"/>
        </w:rPr>
        <w:t xml:space="preserve"> инквизицию. Такого рода религия из</w:t>
      </w:r>
      <w:r w:rsidRPr="003F60C6">
        <w:rPr>
          <w:sz w:val="28"/>
          <w:szCs w:val="28"/>
        </w:rPr>
        <w:t>гнал</w:t>
      </w:r>
      <w:r w:rsidR="003D60B1">
        <w:rPr>
          <w:sz w:val="28"/>
          <w:szCs w:val="28"/>
        </w:rPr>
        <w:t>а</w:t>
      </w:r>
      <w:r w:rsidRPr="003F60C6">
        <w:rPr>
          <w:sz w:val="28"/>
          <w:szCs w:val="28"/>
        </w:rPr>
        <w:t xml:space="preserve"> истинную религ</w:t>
      </w:r>
      <w:r w:rsidR="003D60B1">
        <w:rPr>
          <w:sz w:val="28"/>
          <w:szCs w:val="28"/>
        </w:rPr>
        <w:t>ию Иисуса, и механическое видение</w:t>
      </w:r>
      <w:r w:rsidRPr="003F60C6">
        <w:rPr>
          <w:sz w:val="28"/>
          <w:szCs w:val="28"/>
        </w:rPr>
        <w:t xml:space="preserve"> н</w:t>
      </w:r>
      <w:r w:rsidR="003D60B1">
        <w:rPr>
          <w:sz w:val="28"/>
          <w:szCs w:val="28"/>
        </w:rPr>
        <w:t>аших доктрин при настойчивости</w:t>
      </w:r>
      <w:r w:rsidRPr="003F60C6">
        <w:rPr>
          <w:sz w:val="28"/>
          <w:szCs w:val="28"/>
        </w:rPr>
        <w:t xml:space="preserve"> </w:t>
      </w:r>
      <w:r w:rsidR="003D60B1">
        <w:rPr>
          <w:sz w:val="28"/>
          <w:szCs w:val="28"/>
        </w:rPr>
        <w:t>сделает то же самое в</w:t>
      </w:r>
      <w:r w:rsidRPr="003F60C6">
        <w:rPr>
          <w:sz w:val="28"/>
          <w:szCs w:val="28"/>
        </w:rPr>
        <w:t xml:space="preserve"> теософии.</w:t>
      </w:r>
    </w:p>
    <w:p w:rsidR="001A05C5" w:rsidRDefault="001A05C5" w:rsidP="001A05C5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Наша филосо</w:t>
      </w:r>
      <w:r w:rsidR="003D60B1">
        <w:rPr>
          <w:sz w:val="28"/>
          <w:szCs w:val="28"/>
        </w:rPr>
        <w:t>фия жизни является одним грандиозным целым</w:t>
      </w:r>
      <w:r w:rsidRPr="003F60C6">
        <w:rPr>
          <w:sz w:val="28"/>
          <w:szCs w:val="28"/>
        </w:rPr>
        <w:t xml:space="preserve">, каждая часть </w:t>
      </w:r>
      <w:r w:rsidR="003D60B1">
        <w:rPr>
          <w:sz w:val="28"/>
          <w:szCs w:val="28"/>
        </w:rPr>
        <w:t>которого необходима и соответствует любой другой части. Каждая из ее</w:t>
      </w:r>
      <w:r w:rsidRPr="003F60C6">
        <w:rPr>
          <w:sz w:val="28"/>
          <w:szCs w:val="28"/>
        </w:rPr>
        <w:t xml:space="preserve"> доктрин может и должна быть доведена до</w:t>
      </w:r>
      <w:r w:rsidR="003D60B1">
        <w:rPr>
          <w:sz w:val="28"/>
          <w:szCs w:val="28"/>
        </w:rPr>
        <w:t xml:space="preserve"> сво</w:t>
      </w:r>
      <w:r w:rsidRPr="003F60C6">
        <w:rPr>
          <w:sz w:val="28"/>
          <w:szCs w:val="28"/>
        </w:rPr>
        <w:t>его окончатель</w:t>
      </w:r>
      <w:r w:rsidR="003D60B1">
        <w:rPr>
          <w:sz w:val="28"/>
          <w:szCs w:val="28"/>
        </w:rPr>
        <w:t>ного завершения. П</w:t>
      </w:r>
      <w:r w:rsidRPr="003F60C6">
        <w:rPr>
          <w:sz w:val="28"/>
          <w:szCs w:val="28"/>
        </w:rPr>
        <w:t>риложение</w:t>
      </w:r>
      <w:r w:rsidR="003D60B1">
        <w:rPr>
          <w:sz w:val="28"/>
          <w:szCs w:val="28"/>
        </w:rPr>
        <w:t xml:space="preserve"> ее нравственных законов</w:t>
      </w:r>
      <w:r w:rsidRPr="003F60C6">
        <w:rPr>
          <w:sz w:val="28"/>
          <w:szCs w:val="28"/>
        </w:rPr>
        <w:t xml:space="preserve"> должно происходить аналогично. Если он</w:t>
      </w:r>
      <w:r w:rsidR="003D60B1">
        <w:rPr>
          <w:sz w:val="28"/>
          <w:szCs w:val="28"/>
        </w:rPr>
        <w:t>и против</w:t>
      </w:r>
      <w:r w:rsidR="00D1083E">
        <w:rPr>
          <w:sz w:val="28"/>
          <w:szCs w:val="28"/>
        </w:rPr>
        <w:t xml:space="preserve">оречат старым мнениями, </w:t>
      </w:r>
      <w:r w:rsidR="003D60B1">
        <w:rPr>
          <w:sz w:val="28"/>
          <w:szCs w:val="28"/>
        </w:rPr>
        <w:t>то должны быть отринуты</w:t>
      </w:r>
      <w:r w:rsidRPr="003F60C6">
        <w:rPr>
          <w:sz w:val="28"/>
          <w:szCs w:val="28"/>
        </w:rPr>
        <w:t>. Он</w:t>
      </w:r>
      <w:r w:rsidR="003D60B1">
        <w:rPr>
          <w:sz w:val="28"/>
          <w:szCs w:val="28"/>
        </w:rPr>
        <w:t>и никогда не могут</w:t>
      </w:r>
      <w:r w:rsidRPr="003F60C6">
        <w:rPr>
          <w:sz w:val="28"/>
          <w:szCs w:val="28"/>
        </w:rPr>
        <w:t xml:space="preserve"> вступать </w:t>
      </w:r>
      <w:r w:rsidR="003D60B1">
        <w:rPr>
          <w:sz w:val="28"/>
          <w:szCs w:val="28"/>
        </w:rPr>
        <w:t>в противоречие с истинной моралью. Э</w:t>
      </w:r>
      <w:r w:rsidRPr="003F60C6">
        <w:rPr>
          <w:sz w:val="28"/>
          <w:szCs w:val="28"/>
        </w:rPr>
        <w:t>то</w:t>
      </w:r>
      <w:r w:rsidR="003D60B1">
        <w:rPr>
          <w:sz w:val="28"/>
          <w:szCs w:val="28"/>
        </w:rPr>
        <w:t xml:space="preserve"> во многом будет касаться</w:t>
      </w:r>
      <w:r w:rsidRPr="003F60C6">
        <w:rPr>
          <w:sz w:val="28"/>
          <w:szCs w:val="28"/>
        </w:rPr>
        <w:t xml:space="preserve"> наши</w:t>
      </w:r>
      <w:r w:rsidR="003D60B1">
        <w:rPr>
          <w:sz w:val="28"/>
          <w:szCs w:val="28"/>
        </w:rPr>
        <w:t>х отношений друг с другом. Надо искать дух теософии; искреннее применение ее принципов в</w:t>
      </w:r>
      <w:r w:rsidR="00D1083E">
        <w:rPr>
          <w:sz w:val="28"/>
          <w:szCs w:val="28"/>
        </w:rPr>
        <w:t xml:space="preserve"> жизнь</w:t>
      </w:r>
      <w:r w:rsidRPr="003F60C6">
        <w:rPr>
          <w:sz w:val="28"/>
          <w:szCs w:val="28"/>
        </w:rPr>
        <w:t xml:space="preserve"> и</w:t>
      </w:r>
      <w:r w:rsidR="00D1083E">
        <w:rPr>
          <w:sz w:val="28"/>
          <w:szCs w:val="28"/>
        </w:rPr>
        <w:t xml:space="preserve"> дела</w:t>
      </w:r>
      <w:r w:rsidRPr="003F60C6">
        <w:rPr>
          <w:sz w:val="28"/>
          <w:szCs w:val="28"/>
        </w:rPr>
        <w:t>. Таки</w:t>
      </w:r>
      <w:r w:rsidR="003D60B1">
        <w:rPr>
          <w:sz w:val="28"/>
          <w:szCs w:val="28"/>
        </w:rPr>
        <w:t>м образом, механич</w:t>
      </w:r>
      <w:r w:rsidR="00F24ABF">
        <w:rPr>
          <w:sz w:val="28"/>
          <w:szCs w:val="28"/>
        </w:rPr>
        <w:t>еская</w:t>
      </w:r>
      <w:r w:rsidR="003D60B1">
        <w:rPr>
          <w:sz w:val="28"/>
          <w:szCs w:val="28"/>
        </w:rPr>
        <w:t xml:space="preserve"> теософия</w:t>
      </w:r>
      <w:r w:rsidR="00F24ABF">
        <w:rPr>
          <w:sz w:val="28"/>
          <w:szCs w:val="28"/>
        </w:rPr>
        <w:t>, которая  неизбежно приводи</w:t>
      </w:r>
      <w:r w:rsidR="003D60B1">
        <w:rPr>
          <w:sz w:val="28"/>
          <w:szCs w:val="28"/>
        </w:rPr>
        <w:t xml:space="preserve">т –  как уже было много раз – </w:t>
      </w:r>
      <w:r w:rsidRPr="003F60C6">
        <w:rPr>
          <w:sz w:val="28"/>
          <w:szCs w:val="28"/>
        </w:rPr>
        <w:t xml:space="preserve"> к отри</w:t>
      </w:r>
      <w:r w:rsidR="00F24ABF">
        <w:rPr>
          <w:sz w:val="28"/>
          <w:szCs w:val="28"/>
        </w:rPr>
        <w:t>цанию братства, невозможна.  В</w:t>
      </w:r>
      <w:r w:rsidRPr="003F60C6">
        <w:rPr>
          <w:sz w:val="28"/>
          <w:szCs w:val="28"/>
        </w:rPr>
        <w:t xml:space="preserve">место </w:t>
      </w:r>
      <w:r w:rsidR="00F24ABF">
        <w:rPr>
          <w:sz w:val="28"/>
          <w:szCs w:val="28"/>
        </w:rPr>
        <w:t>нее должна быть живая настоящая теософия. Тогда</w:t>
      </w:r>
      <w:r w:rsidRPr="003F60C6">
        <w:rPr>
          <w:sz w:val="28"/>
          <w:szCs w:val="28"/>
        </w:rPr>
        <w:t xml:space="preserve"> в наших сердцах</w:t>
      </w:r>
      <w:r w:rsidR="00F24ABF">
        <w:rPr>
          <w:sz w:val="28"/>
          <w:szCs w:val="28"/>
        </w:rPr>
        <w:t xml:space="preserve"> появится надежда</w:t>
      </w:r>
      <w:r w:rsidRPr="003F60C6">
        <w:rPr>
          <w:sz w:val="28"/>
          <w:szCs w:val="28"/>
        </w:rPr>
        <w:t xml:space="preserve"> на то, что</w:t>
      </w:r>
      <w:r w:rsidR="00F24ABF">
        <w:rPr>
          <w:sz w:val="28"/>
          <w:szCs w:val="28"/>
        </w:rPr>
        <w:t>,</w:t>
      </w:r>
      <w:r w:rsidRPr="003F60C6">
        <w:rPr>
          <w:sz w:val="28"/>
          <w:szCs w:val="28"/>
        </w:rPr>
        <w:t xml:space="preserve"> по крайней мере</w:t>
      </w:r>
      <w:r w:rsidR="00F24ABF">
        <w:rPr>
          <w:sz w:val="28"/>
          <w:szCs w:val="28"/>
        </w:rPr>
        <w:t>, может быть образовано</w:t>
      </w:r>
      <w:r w:rsidRPr="003F60C6">
        <w:rPr>
          <w:sz w:val="28"/>
          <w:szCs w:val="28"/>
        </w:rPr>
        <w:t xml:space="preserve"> маленькое ядро ​​Всемирного </w:t>
      </w:r>
      <w:r w:rsidR="00F24ABF">
        <w:rPr>
          <w:sz w:val="28"/>
          <w:szCs w:val="28"/>
        </w:rPr>
        <w:t>Братства, прежде чем умрут теософы этого поколения</w:t>
      </w:r>
      <w:r w:rsidRPr="003F60C6">
        <w:rPr>
          <w:sz w:val="28"/>
          <w:szCs w:val="28"/>
        </w:rPr>
        <w:t>.</w:t>
      </w:r>
    </w:p>
    <w:p w:rsidR="001A4B4E" w:rsidRPr="003F60C6" w:rsidRDefault="001A4B4E" w:rsidP="001A05C5">
      <w:pPr>
        <w:pStyle w:val="a3"/>
        <w:rPr>
          <w:sz w:val="28"/>
          <w:szCs w:val="28"/>
        </w:rPr>
      </w:pPr>
      <w:r>
        <w:rPr>
          <w:sz w:val="28"/>
          <w:szCs w:val="28"/>
        </w:rPr>
        <w:t>*лат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 жизни</w:t>
      </w:r>
    </w:p>
    <w:p w:rsidR="001A05C5" w:rsidRPr="003F60C6" w:rsidRDefault="001A05C5" w:rsidP="001A05C5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C5"/>
    <w:rsid w:val="001A05C5"/>
    <w:rsid w:val="001A4B4E"/>
    <w:rsid w:val="003526E4"/>
    <w:rsid w:val="003D60B1"/>
    <w:rsid w:val="003D796E"/>
    <w:rsid w:val="007969A3"/>
    <w:rsid w:val="007D2E2B"/>
    <w:rsid w:val="007F7F16"/>
    <w:rsid w:val="00877AF8"/>
    <w:rsid w:val="00A329B6"/>
    <w:rsid w:val="00B51D22"/>
    <w:rsid w:val="00B57A38"/>
    <w:rsid w:val="00C442B2"/>
    <w:rsid w:val="00D1083E"/>
    <w:rsid w:val="00D47310"/>
    <w:rsid w:val="00E0145A"/>
    <w:rsid w:val="00F2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5"/>
  </w:style>
  <w:style w:type="paragraph" w:styleId="5">
    <w:name w:val="heading 5"/>
    <w:basedOn w:val="a"/>
    <w:link w:val="50"/>
    <w:uiPriority w:val="9"/>
    <w:qFormat/>
    <w:rsid w:val="001A05C5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05C5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05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2016-03-16T05:44:00Z</dcterms:created>
  <dcterms:modified xsi:type="dcterms:W3CDTF">2016-03-20T08:00:00Z</dcterms:modified>
</cp:coreProperties>
</file>